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9D0" w:rsidRPr="00B179D0" w:rsidRDefault="00B179D0" w:rsidP="00484A92">
      <w:pPr>
        <w:suppressAutoHyphens/>
        <w:jc w:val="center"/>
        <w:rPr>
          <w:b/>
          <w:lang w:val="en-US" w:eastAsia="ar-SA"/>
        </w:rPr>
      </w:pPr>
      <w:r w:rsidRPr="00B179D0">
        <w:rPr>
          <w:b/>
          <w:lang w:val="en-US" w:eastAsia="ar-SA"/>
        </w:rPr>
        <w:t>KAZAKH NATIONAL UNIVERSITY NAMED AFTER AL-FARABI</w:t>
      </w:r>
    </w:p>
    <w:p w:rsidR="00B179D0" w:rsidRPr="00B179D0" w:rsidRDefault="00B179D0" w:rsidP="00484A92">
      <w:pPr>
        <w:suppressAutoHyphens/>
        <w:jc w:val="center"/>
        <w:rPr>
          <w:b/>
          <w:lang w:val="en-US" w:eastAsia="ar-SA"/>
        </w:rPr>
      </w:pPr>
      <w:r w:rsidRPr="00B179D0">
        <w:rPr>
          <w:b/>
          <w:lang w:val="en-US" w:eastAsia="ar-SA"/>
        </w:rPr>
        <w:t>Physics and Technology Faculty</w:t>
      </w:r>
    </w:p>
    <w:p w:rsidR="00B179D0" w:rsidRPr="00B179D0" w:rsidRDefault="00B179D0" w:rsidP="00484A92">
      <w:pPr>
        <w:suppressAutoHyphens/>
        <w:jc w:val="center"/>
        <w:rPr>
          <w:b/>
          <w:lang w:val="en-US" w:eastAsia="ar-SA"/>
        </w:rPr>
      </w:pPr>
      <w:r w:rsidRPr="00B179D0">
        <w:rPr>
          <w:b/>
          <w:lang w:val="en-US" w:eastAsia="ar-SA"/>
        </w:rPr>
        <w:t>Department of Solid State and Nonlinear Physics</w:t>
      </w:r>
    </w:p>
    <w:p w:rsidR="00B179D0" w:rsidRPr="00B179D0" w:rsidRDefault="00B179D0" w:rsidP="00484A92">
      <w:pPr>
        <w:suppressAutoHyphens/>
        <w:jc w:val="center"/>
        <w:rPr>
          <w:b/>
          <w:lang w:val="en-US" w:eastAsia="ar-SA"/>
        </w:rPr>
      </w:pPr>
    </w:p>
    <w:p w:rsidR="00B179D0" w:rsidRPr="00B179D0" w:rsidRDefault="00B179D0" w:rsidP="00B179D0">
      <w:pPr>
        <w:suppressAutoHyphens/>
        <w:jc w:val="center"/>
        <w:rPr>
          <w:b/>
          <w:lang w:val="en-US" w:eastAsia="ar-SA"/>
        </w:rPr>
      </w:pPr>
    </w:p>
    <w:tbl>
      <w:tblPr>
        <w:tblW w:w="9645" w:type="dxa"/>
        <w:tblLayout w:type="fixed"/>
        <w:tblLook w:val="00A0" w:firstRow="1" w:lastRow="0" w:firstColumn="1" w:lastColumn="0" w:noHBand="0" w:noVBand="0"/>
      </w:tblPr>
      <w:tblGrid>
        <w:gridCol w:w="4427"/>
        <w:gridCol w:w="5218"/>
      </w:tblGrid>
      <w:tr w:rsidR="00B179D0" w:rsidRPr="00B179D0" w:rsidTr="00B179D0">
        <w:tc>
          <w:tcPr>
            <w:tcW w:w="4428" w:type="dxa"/>
          </w:tcPr>
          <w:p w:rsidR="00B179D0" w:rsidRPr="00B179D0" w:rsidRDefault="00B179D0" w:rsidP="00B179D0">
            <w:pPr>
              <w:suppressAutoHyphens/>
              <w:spacing w:line="276" w:lineRule="auto"/>
              <w:jc w:val="both"/>
              <w:rPr>
                <w:b/>
                <w:lang w:val="en-US" w:eastAsia="en-US"/>
              </w:rPr>
            </w:pPr>
          </w:p>
        </w:tc>
        <w:tc>
          <w:tcPr>
            <w:tcW w:w="5220" w:type="dxa"/>
          </w:tcPr>
          <w:p w:rsidR="00B179D0" w:rsidRPr="00B179D0" w:rsidRDefault="00B179D0" w:rsidP="00B179D0">
            <w:pPr>
              <w:keepNext/>
              <w:spacing w:after="60" w:line="254" w:lineRule="auto"/>
              <w:outlineLvl w:val="0"/>
              <w:rPr>
                <w:b/>
                <w:bCs/>
                <w:kern w:val="32"/>
                <w:lang w:val="en-US" w:eastAsia="en-US"/>
              </w:rPr>
            </w:pPr>
            <w:r w:rsidRPr="00B179D0">
              <w:rPr>
                <w:b/>
                <w:bCs/>
                <w:kern w:val="32"/>
                <w:lang w:val="en-US" w:eastAsia="en-US"/>
              </w:rPr>
              <w:t xml:space="preserve">          AFFIRM</w:t>
            </w:r>
          </w:p>
          <w:p w:rsidR="00B179D0" w:rsidRPr="00B179D0" w:rsidRDefault="00B179D0" w:rsidP="00B179D0">
            <w:pPr>
              <w:keepNext/>
              <w:tabs>
                <w:tab w:val="num" w:pos="0"/>
              </w:tabs>
              <w:suppressAutoHyphens/>
              <w:spacing w:line="254" w:lineRule="auto"/>
              <w:jc w:val="both"/>
              <w:outlineLvl w:val="6"/>
              <w:rPr>
                <w:lang w:val="en-US" w:eastAsia="en-US"/>
              </w:rPr>
            </w:pPr>
            <w:r w:rsidRPr="00B179D0">
              <w:rPr>
                <w:b/>
                <w:lang w:val="en-US" w:eastAsia="en-US"/>
              </w:rPr>
              <w:t>Dean of the faculty</w:t>
            </w:r>
          </w:p>
          <w:p w:rsidR="00B179D0" w:rsidRPr="00B179D0" w:rsidRDefault="00B179D0" w:rsidP="00B179D0">
            <w:pPr>
              <w:suppressAutoHyphens/>
              <w:spacing w:line="276" w:lineRule="auto"/>
              <w:rPr>
                <w:lang w:val="en-US" w:eastAsia="ar-SA"/>
              </w:rPr>
            </w:pPr>
            <w:r w:rsidRPr="00B179D0">
              <w:rPr>
                <w:lang w:val="en-US" w:eastAsia="ar-SA"/>
              </w:rPr>
              <w:t xml:space="preserve">____________________ </w:t>
            </w:r>
            <w:r w:rsidRPr="00B179D0">
              <w:rPr>
                <w:b/>
                <w:u w:val="single"/>
                <w:lang w:val="kk-KZ" w:eastAsia="ar-SA"/>
              </w:rPr>
              <w:t xml:space="preserve">А.Е. </w:t>
            </w:r>
            <w:proofErr w:type="spellStart"/>
            <w:r w:rsidRPr="00B179D0">
              <w:rPr>
                <w:b/>
                <w:u w:val="single"/>
                <w:lang w:val="en-US" w:eastAsia="ar-SA"/>
              </w:rPr>
              <w:t>Davletov</w:t>
            </w:r>
            <w:proofErr w:type="spellEnd"/>
          </w:p>
          <w:p w:rsidR="00B179D0" w:rsidRPr="00B179D0" w:rsidRDefault="006815BA" w:rsidP="00B179D0">
            <w:pPr>
              <w:keepNext/>
              <w:tabs>
                <w:tab w:val="num" w:pos="0"/>
              </w:tabs>
              <w:suppressAutoHyphens/>
              <w:spacing w:line="254" w:lineRule="auto"/>
              <w:jc w:val="both"/>
              <w:outlineLvl w:val="6"/>
              <w:rPr>
                <w:lang w:eastAsia="en-US"/>
              </w:rPr>
            </w:pPr>
            <w:r>
              <w:rPr>
                <w:b/>
                <w:lang w:eastAsia="en-US"/>
              </w:rPr>
              <w:t>"______"________ 20</w:t>
            </w:r>
            <w:r>
              <w:rPr>
                <w:b/>
                <w:lang w:val="en-US" w:eastAsia="en-US"/>
              </w:rPr>
              <w:t>20</w:t>
            </w:r>
            <w:r w:rsidR="00B179D0" w:rsidRPr="00B179D0">
              <w:rPr>
                <w:b/>
                <w:lang w:val="en-US" w:eastAsia="en-US"/>
              </w:rPr>
              <w:t>y</w:t>
            </w:r>
            <w:r w:rsidR="00B179D0" w:rsidRPr="00B179D0">
              <w:rPr>
                <w:b/>
                <w:lang w:eastAsia="en-US"/>
              </w:rPr>
              <w:t>.</w:t>
            </w:r>
          </w:p>
          <w:p w:rsidR="00B179D0" w:rsidRPr="00B179D0" w:rsidRDefault="00B179D0" w:rsidP="00B179D0">
            <w:pPr>
              <w:suppressAutoHyphens/>
              <w:spacing w:line="276" w:lineRule="auto"/>
              <w:rPr>
                <w:lang w:eastAsia="en-US"/>
              </w:rPr>
            </w:pPr>
          </w:p>
        </w:tc>
      </w:tr>
    </w:tbl>
    <w:p w:rsidR="00B179D0" w:rsidRPr="00B179D0" w:rsidRDefault="00B179D0" w:rsidP="00B179D0">
      <w:pPr>
        <w:suppressAutoHyphens/>
        <w:jc w:val="right"/>
        <w:rPr>
          <w:lang w:eastAsia="ar-SA"/>
        </w:rPr>
      </w:pPr>
    </w:p>
    <w:p w:rsidR="00B179D0" w:rsidRPr="00B179D0" w:rsidRDefault="00B179D0" w:rsidP="00B179D0">
      <w:pPr>
        <w:suppressAutoHyphens/>
        <w:jc w:val="right"/>
        <w:rPr>
          <w:lang w:eastAsia="ar-SA"/>
        </w:rPr>
      </w:pPr>
    </w:p>
    <w:p w:rsidR="00B179D0" w:rsidRPr="00B179D0" w:rsidRDefault="00B179D0" w:rsidP="00B179D0">
      <w:pPr>
        <w:suppressAutoHyphens/>
        <w:jc w:val="right"/>
        <w:rPr>
          <w:lang w:eastAsia="ar-SA"/>
        </w:rPr>
      </w:pPr>
    </w:p>
    <w:p w:rsidR="00B179D0" w:rsidRPr="00B179D0" w:rsidRDefault="00B179D0" w:rsidP="00B179D0">
      <w:pPr>
        <w:suppressAutoHyphens/>
        <w:jc w:val="right"/>
        <w:rPr>
          <w:lang w:eastAsia="ar-SA"/>
        </w:rPr>
      </w:pPr>
    </w:p>
    <w:p w:rsidR="00B179D0" w:rsidRPr="00B179D0" w:rsidRDefault="00B179D0" w:rsidP="00B179D0">
      <w:pPr>
        <w:keepNext/>
        <w:spacing w:before="240" w:after="60"/>
        <w:jc w:val="center"/>
        <w:outlineLvl w:val="0"/>
        <w:rPr>
          <w:b/>
          <w:bCs/>
          <w:kern w:val="32"/>
          <w:lang w:val="en-US"/>
        </w:rPr>
      </w:pPr>
      <w:r w:rsidRPr="00B179D0">
        <w:rPr>
          <w:b/>
          <w:lang w:eastAsia="ar-SA"/>
        </w:rPr>
        <w:t>EDUCATIONAL-METHODICAL COMPLEX OF DISCIPLINE</w:t>
      </w:r>
    </w:p>
    <w:p w:rsidR="00B179D0" w:rsidRPr="00B179D0" w:rsidRDefault="00B179D0" w:rsidP="00B179D0">
      <w:pPr>
        <w:suppressAutoHyphens/>
        <w:rPr>
          <w:lang w:val="en-US" w:eastAsia="ar-SA"/>
        </w:rPr>
      </w:pPr>
      <w:r w:rsidRPr="00B179D0">
        <w:rPr>
          <w:b/>
          <w:bCs/>
          <w:lang w:val="kk-KZ"/>
        </w:rPr>
        <w:t>RET4312 - " radio Receiving and transmitting devices and communication systems»</w:t>
      </w:r>
    </w:p>
    <w:p w:rsidR="00B179D0" w:rsidRPr="00B179D0" w:rsidRDefault="00B179D0" w:rsidP="00B179D0">
      <w:pPr>
        <w:suppressAutoHyphens/>
        <w:rPr>
          <w:lang w:val="en-US" w:eastAsia="ar-SA"/>
        </w:rPr>
      </w:pPr>
    </w:p>
    <w:p w:rsidR="00B179D0" w:rsidRPr="00B179D0" w:rsidRDefault="00B179D0" w:rsidP="00B179D0">
      <w:pPr>
        <w:suppressAutoHyphens/>
        <w:rPr>
          <w:lang w:val="en-US" w:eastAsia="ar-SA"/>
        </w:rPr>
      </w:pPr>
    </w:p>
    <w:p w:rsidR="00B179D0" w:rsidRPr="00B179D0" w:rsidRDefault="00B179D0" w:rsidP="00B179D0">
      <w:pPr>
        <w:suppressAutoHyphens/>
        <w:jc w:val="both"/>
        <w:rPr>
          <w:lang w:val="en-US" w:eastAsia="ar-SA"/>
        </w:rPr>
      </w:pPr>
      <w:r w:rsidRPr="00B179D0">
        <w:rPr>
          <w:lang w:val="en-US" w:eastAsia="ar-SA"/>
        </w:rPr>
        <w:t xml:space="preserve">                 Specialty </w:t>
      </w:r>
      <w:proofErr w:type="gramStart"/>
      <w:r w:rsidRPr="00B179D0">
        <w:rPr>
          <w:lang w:val="en-US" w:eastAsia="ar-SA"/>
        </w:rPr>
        <w:t>" 5B071900</w:t>
      </w:r>
      <w:proofErr w:type="gramEnd"/>
      <w:r w:rsidRPr="00B179D0">
        <w:rPr>
          <w:lang w:val="en-US" w:eastAsia="ar-SA"/>
        </w:rPr>
        <w:t xml:space="preserve">-radio engineering, electronics and telecommunications» </w:t>
      </w:r>
    </w:p>
    <w:p w:rsidR="00B179D0" w:rsidRPr="00B179D0" w:rsidRDefault="00B179D0" w:rsidP="00B179D0">
      <w:pPr>
        <w:suppressAutoHyphens/>
        <w:rPr>
          <w:lang w:val="en-US" w:eastAsia="ar-SA"/>
        </w:rPr>
      </w:pPr>
    </w:p>
    <w:p w:rsidR="00B179D0" w:rsidRPr="00B179D0" w:rsidRDefault="00B179D0" w:rsidP="00B179D0">
      <w:pPr>
        <w:suppressAutoHyphens/>
        <w:jc w:val="both"/>
        <w:rPr>
          <w:lang w:val="en-US" w:eastAsia="ar-SA"/>
        </w:rPr>
      </w:pPr>
      <w:r w:rsidRPr="00B179D0">
        <w:rPr>
          <w:lang w:val="en-US" w:eastAsia="ar-SA"/>
        </w:rPr>
        <w:t xml:space="preserve">                                Educational program in basic disciplines </w:t>
      </w:r>
      <w:proofErr w:type="gramStart"/>
      <w:r w:rsidRPr="00B179D0">
        <w:rPr>
          <w:lang w:val="en-US" w:eastAsia="ar-SA"/>
        </w:rPr>
        <w:t>" radio</w:t>
      </w:r>
      <w:proofErr w:type="gramEnd"/>
      <w:r w:rsidRPr="00B179D0">
        <w:rPr>
          <w:lang w:val="en-US" w:eastAsia="ar-SA"/>
        </w:rPr>
        <w:t xml:space="preserve"> engineering»</w:t>
      </w:r>
    </w:p>
    <w:p w:rsidR="00B179D0" w:rsidRPr="00B179D0" w:rsidRDefault="00B179D0" w:rsidP="00B179D0">
      <w:pPr>
        <w:suppressAutoHyphens/>
        <w:jc w:val="center"/>
        <w:rPr>
          <w:lang w:val="en-US" w:eastAsia="ar-SA"/>
        </w:rPr>
      </w:pPr>
    </w:p>
    <w:p w:rsidR="00B179D0" w:rsidRPr="00B179D0" w:rsidRDefault="00B179D0" w:rsidP="00B179D0">
      <w:pPr>
        <w:suppressAutoHyphens/>
        <w:jc w:val="center"/>
        <w:rPr>
          <w:lang w:val="en-US" w:eastAsia="ar-SA"/>
        </w:rPr>
      </w:pPr>
    </w:p>
    <w:p w:rsidR="00B179D0" w:rsidRPr="00B179D0" w:rsidRDefault="00B179D0" w:rsidP="00B179D0">
      <w:pPr>
        <w:suppressAutoHyphens/>
        <w:jc w:val="center"/>
        <w:rPr>
          <w:lang w:val="en-US" w:eastAsia="ar-SA"/>
        </w:rPr>
      </w:pPr>
    </w:p>
    <w:p w:rsidR="00B179D0" w:rsidRPr="00B179D0" w:rsidRDefault="00B179D0" w:rsidP="00B179D0">
      <w:pPr>
        <w:suppressAutoHyphens/>
        <w:jc w:val="center"/>
        <w:rPr>
          <w:lang w:val="en-US" w:eastAsia="ar-SA"/>
        </w:rPr>
      </w:pPr>
    </w:p>
    <w:p w:rsidR="00B179D0" w:rsidRPr="00B179D0" w:rsidRDefault="00B179D0" w:rsidP="00B179D0">
      <w:pPr>
        <w:suppressAutoHyphens/>
        <w:jc w:val="center"/>
        <w:rPr>
          <w:lang w:val="en-US" w:eastAsia="ar-SA"/>
        </w:rPr>
      </w:pPr>
    </w:p>
    <w:p w:rsidR="00B179D0" w:rsidRPr="00B179D0" w:rsidRDefault="00B179D0" w:rsidP="00B179D0">
      <w:pPr>
        <w:suppressAutoHyphens/>
        <w:jc w:val="center"/>
        <w:rPr>
          <w:lang w:val="en-US" w:eastAsia="ar-SA"/>
        </w:rPr>
      </w:pPr>
    </w:p>
    <w:p w:rsidR="00B179D0" w:rsidRPr="00B179D0" w:rsidRDefault="00B179D0" w:rsidP="00B179D0">
      <w:pPr>
        <w:suppressAutoHyphens/>
        <w:jc w:val="center"/>
        <w:rPr>
          <w:lang w:val="en-US" w:eastAsia="ar-SA"/>
        </w:rPr>
      </w:pPr>
    </w:p>
    <w:p w:rsidR="00B179D0" w:rsidRPr="00B179D0" w:rsidRDefault="00B179D0" w:rsidP="00B179D0">
      <w:pPr>
        <w:suppressAutoHyphens/>
        <w:jc w:val="center"/>
        <w:rPr>
          <w:lang w:val="en-US" w:eastAsia="ar-SA"/>
        </w:rPr>
      </w:pPr>
    </w:p>
    <w:p w:rsidR="00B179D0" w:rsidRPr="00B179D0" w:rsidRDefault="00B179D0" w:rsidP="00B179D0">
      <w:pPr>
        <w:suppressAutoHyphens/>
        <w:jc w:val="center"/>
        <w:rPr>
          <w:lang w:val="en-US" w:eastAsia="ar-SA"/>
        </w:rPr>
      </w:pPr>
    </w:p>
    <w:p w:rsidR="00B179D0" w:rsidRPr="00B179D0" w:rsidRDefault="00B179D0" w:rsidP="00B179D0">
      <w:pPr>
        <w:suppressAutoHyphens/>
        <w:jc w:val="center"/>
        <w:rPr>
          <w:lang w:val="en-US" w:eastAsia="ar-SA"/>
        </w:rPr>
      </w:pPr>
      <w:r>
        <w:rPr>
          <w:lang w:val="en-US" w:eastAsia="ar-SA"/>
        </w:rPr>
        <w:t xml:space="preserve">Course – </w:t>
      </w:r>
      <w:r w:rsidRPr="00B179D0">
        <w:rPr>
          <w:lang w:val="en-US" w:eastAsia="ar-SA"/>
        </w:rPr>
        <w:t>3</w:t>
      </w:r>
    </w:p>
    <w:p w:rsidR="00B179D0" w:rsidRPr="00B179D0" w:rsidRDefault="00B179D0" w:rsidP="00B179D0">
      <w:pPr>
        <w:suppressAutoHyphens/>
        <w:jc w:val="center"/>
        <w:rPr>
          <w:lang w:val="en-US" w:eastAsia="ar-SA"/>
        </w:rPr>
      </w:pPr>
      <w:r w:rsidRPr="00B179D0">
        <w:rPr>
          <w:lang w:val="en-US" w:eastAsia="ar-SA"/>
        </w:rPr>
        <w:t>Semester – 6</w:t>
      </w:r>
    </w:p>
    <w:p w:rsidR="00B179D0" w:rsidRPr="00B179D0" w:rsidRDefault="00B179D0" w:rsidP="00B179D0">
      <w:pPr>
        <w:suppressAutoHyphens/>
        <w:jc w:val="center"/>
        <w:rPr>
          <w:lang w:val="en-US" w:eastAsia="ar-SA"/>
        </w:rPr>
      </w:pPr>
      <w:r w:rsidRPr="00B179D0">
        <w:rPr>
          <w:lang w:val="en-US" w:eastAsia="ar-SA"/>
        </w:rPr>
        <w:t>Amount of the Credits – 3</w:t>
      </w:r>
    </w:p>
    <w:p w:rsidR="00B179D0" w:rsidRPr="00B179D0" w:rsidRDefault="00B179D0" w:rsidP="00B179D0">
      <w:pPr>
        <w:suppressAutoHyphens/>
        <w:jc w:val="both"/>
        <w:rPr>
          <w:lang w:val="en-US" w:eastAsia="ar-SA"/>
        </w:rPr>
      </w:pPr>
    </w:p>
    <w:p w:rsidR="00B179D0" w:rsidRPr="00B179D0" w:rsidRDefault="00B179D0" w:rsidP="00B179D0">
      <w:pPr>
        <w:suppressAutoHyphens/>
        <w:jc w:val="both"/>
        <w:rPr>
          <w:lang w:val="en-US" w:eastAsia="ar-SA"/>
        </w:rPr>
      </w:pPr>
    </w:p>
    <w:p w:rsidR="00B179D0" w:rsidRPr="00B179D0" w:rsidRDefault="00B179D0" w:rsidP="00B179D0">
      <w:pPr>
        <w:spacing w:after="120"/>
        <w:jc w:val="center"/>
        <w:rPr>
          <w:rFonts w:eastAsia="Calibri"/>
          <w:b/>
          <w:lang w:val="en-US"/>
        </w:rPr>
      </w:pPr>
    </w:p>
    <w:p w:rsidR="00B179D0" w:rsidRPr="00B179D0" w:rsidRDefault="00B179D0" w:rsidP="00B179D0">
      <w:pPr>
        <w:spacing w:after="120"/>
        <w:jc w:val="center"/>
        <w:rPr>
          <w:rFonts w:eastAsia="Calibri"/>
          <w:b/>
          <w:lang w:val="en-US"/>
        </w:rPr>
      </w:pPr>
    </w:p>
    <w:p w:rsidR="00B179D0" w:rsidRPr="00B179D0" w:rsidRDefault="00B179D0" w:rsidP="00B179D0">
      <w:pPr>
        <w:spacing w:after="120"/>
        <w:jc w:val="center"/>
        <w:rPr>
          <w:rFonts w:eastAsia="Calibri"/>
          <w:b/>
          <w:lang w:val="en-US"/>
        </w:rPr>
      </w:pPr>
    </w:p>
    <w:p w:rsidR="00B179D0" w:rsidRPr="00B179D0" w:rsidRDefault="00B179D0" w:rsidP="00B179D0">
      <w:pPr>
        <w:spacing w:after="120"/>
        <w:jc w:val="center"/>
        <w:rPr>
          <w:rFonts w:eastAsia="Calibri"/>
          <w:b/>
          <w:lang w:val="en-US"/>
        </w:rPr>
      </w:pPr>
    </w:p>
    <w:p w:rsidR="00B179D0" w:rsidRPr="00B179D0" w:rsidRDefault="00B179D0" w:rsidP="00B179D0">
      <w:pPr>
        <w:spacing w:after="120"/>
        <w:jc w:val="center"/>
        <w:rPr>
          <w:rFonts w:eastAsia="Calibri"/>
          <w:b/>
          <w:lang w:val="en-US"/>
        </w:rPr>
      </w:pPr>
    </w:p>
    <w:p w:rsidR="00B179D0" w:rsidRPr="00B179D0" w:rsidRDefault="00B179D0" w:rsidP="00B179D0">
      <w:pPr>
        <w:spacing w:after="120"/>
        <w:jc w:val="center"/>
        <w:rPr>
          <w:rFonts w:eastAsia="Calibri"/>
          <w:b/>
          <w:lang w:val="en-US"/>
        </w:rPr>
      </w:pPr>
    </w:p>
    <w:p w:rsidR="00B179D0" w:rsidRPr="00B179D0" w:rsidRDefault="00B179D0" w:rsidP="00B179D0">
      <w:pPr>
        <w:spacing w:after="120"/>
        <w:jc w:val="center"/>
        <w:rPr>
          <w:rFonts w:eastAsia="Calibri"/>
          <w:b/>
          <w:lang w:val="en-US"/>
        </w:rPr>
      </w:pPr>
    </w:p>
    <w:p w:rsidR="00B179D0" w:rsidRPr="00B179D0" w:rsidRDefault="00B179D0" w:rsidP="00B179D0">
      <w:pPr>
        <w:spacing w:after="120"/>
        <w:jc w:val="center"/>
        <w:rPr>
          <w:rFonts w:eastAsia="Calibri"/>
          <w:b/>
          <w:lang w:val="en-US"/>
        </w:rPr>
      </w:pPr>
    </w:p>
    <w:p w:rsidR="00B179D0" w:rsidRPr="00B179D0" w:rsidRDefault="00B179D0" w:rsidP="00B179D0">
      <w:pPr>
        <w:spacing w:after="120"/>
        <w:jc w:val="center"/>
        <w:rPr>
          <w:rFonts w:eastAsia="Calibri"/>
          <w:b/>
          <w:lang w:val="en-US"/>
        </w:rPr>
      </w:pPr>
    </w:p>
    <w:p w:rsidR="00B179D0" w:rsidRPr="00B179D0" w:rsidRDefault="006815BA" w:rsidP="00B179D0">
      <w:pPr>
        <w:spacing w:after="120"/>
        <w:jc w:val="center"/>
        <w:rPr>
          <w:rFonts w:eastAsia="Calibri"/>
          <w:b/>
          <w:lang w:val="en-US"/>
        </w:rPr>
      </w:pPr>
      <w:proofErr w:type="gramStart"/>
      <w:r>
        <w:rPr>
          <w:rFonts w:eastAsia="Calibri"/>
          <w:b/>
          <w:lang w:val="en-US"/>
        </w:rPr>
        <w:t>Almaty  2020</w:t>
      </w:r>
      <w:r w:rsidR="00B179D0" w:rsidRPr="00B179D0">
        <w:rPr>
          <w:rFonts w:eastAsia="Calibri"/>
          <w:b/>
          <w:lang w:val="en-US"/>
        </w:rPr>
        <w:t>y</w:t>
      </w:r>
      <w:proofErr w:type="gramEnd"/>
      <w:r w:rsidR="00B179D0" w:rsidRPr="00B179D0">
        <w:rPr>
          <w:rFonts w:eastAsia="Calibri"/>
          <w:b/>
          <w:lang w:val="en-US"/>
        </w:rPr>
        <w:t>.</w:t>
      </w:r>
    </w:p>
    <w:p w:rsidR="00B179D0" w:rsidRPr="00B179D0" w:rsidRDefault="00B179D0" w:rsidP="00B179D0">
      <w:pPr>
        <w:spacing w:after="120"/>
        <w:jc w:val="center"/>
        <w:rPr>
          <w:rFonts w:eastAsia="Calibri"/>
          <w:b/>
          <w:lang w:val="en-US"/>
        </w:rPr>
      </w:pPr>
    </w:p>
    <w:p w:rsidR="00B179D0" w:rsidRPr="00B179D0" w:rsidRDefault="00B179D0" w:rsidP="00B179D0">
      <w:pPr>
        <w:suppressAutoHyphens/>
        <w:rPr>
          <w:lang w:val="en-US" w:eastAsia="ar-SA"/>
        </w:rPr>
      </w:pPr>
      <w:r w:rsidRPr="00484A92">
        <w:rPr>
          <w:lang w:val="en-US" w:eastAsia="ar-SA"/>
        </w:rPr>
        <w:lastRenderedPageBreak/>
        <w:t xml:space="preserve">Educational-methodical complex of the discipline was made by </w:t>
      </w:r>
      <w:r w:rsidRPr="00484A92">
        <w:rPr>
          <w:lang w:eastAsia="ar-SA"/>
        </w:rPr>
        <w:t>с</w:t>
      </w:r>
      <w:proofErr w:type="spellStart"/>
      <w:r w:rsidRPr="00484A92">
        <w:rPr>
          <w:color w:val="333333"/>
          <w:lang w:val="en-US" w:eastAsia="ar-SA"/>
        </w:rPr>
        <w:t>andidate</w:t>
      </w:r>
      <w:proofErr w:type="spellEnd"/>
      <w:r w:rsidRPr="00484A92">
        <w:rPr>
          <w:color w:val="333333"/>
          <w:lang w:val="en-US" w:eastAsia="ar-SA"/>
        </w:rPr>
        <w:t xml:space="preserve"> of physical and mathematical sciences</w:t>
      </w:r>
      <w:r w:rsidRPr="00484A92">
        <w:rPr>
          <w:lang w:val="en-US" w:eastAsia="ar-SA"/>
        </w:rPr>
        <w:t xml:space="preserve">. </w:t>
      </w:r>
      <w:proofErr w:type="spellStart"/>
      <w:r w:rsidRPr="00484A92">
        <w:rPr>
          <w:lang w:val="en-US" w:eastAsia="ar-SA"/>
        </w:rPr>
        <w:t>Baideldinov</w:t>
      </w:r>
      <w:proofErr w:type="spellEnd"/>
      <w:r w:rsidRPr="00484A92">
        <w:rPr>
          <w:lang w:val="en-US" w:eastAsia="ar-SA"/>
        </w:rPr>
        <w:t xml:space="preserve"> U.S.</w:t>
      </w:r>
      <w:r w:rsidRPr="00484A92">
        <w:rPr>
          <w:lang w:val="en-US" w:eastAsia="ar-SA"/>
        </w:rPr>
        <w:br/>
      </w:r>
      <w:r w:rsidRPr="00B179D0">
        <w:rPr>
          <w:lang w:val="en-US" w:eastAsia="ar-SA"/>
        </w:rPr>
        <w:br/>
      </w:r>
      <w:r w:rsidRPr="00B179D0">
        <w:rPr>
          <w:lang w:val="en-US" w:eastAsia="ar-SA"/>
        </w:rPr>
        <w:br/>
        <w:t>Based on the working curriculum on the specialty:</w:t>
      </w:r>
    </w:p>
    <w:p w:rsidR="00B179D0" w:rsidRPr="00B179D0" w:rsidRDefault="00B179D0" w:rsidP="00B179D0">
      <w:pPr>
        <w:suppressAutoHyphens/>
        <w:jc w:val="both"/>
        <w:rPr>
          <w:rFonts w:eastAsia="Batang"/>
          <w:lang w:val="en-US" w:eastAsia="ar-SA"/>
        </w:rPr>
      </w:pPr>
      <w:r w:rsidRPr="00B179D0">
        <w:rPr>
          <w:lang w:val="kk-KZ" w:eastAsia="ar-SA"/>
        </w:rPr>
        <w:t>5В0</w:t>
      </w:r>
      <w:r w:rsidRPr="00B179D0">
        <w:rPr>
          <w:lang w:val="en-US" w:eastAsia="ar-SA"/>
        </w:rPr>
        <w:t>7</w:t>
      </w:r>
      <w:r w:rsidRPr="00B179D0">
        <w:rPr>
          <w:lang w:val="kk-KZ" w:eastAsia="ar-SA"/>
        </w:rPr>
        <w:t>1900 – «</w:t>
      </w:r>
      <w:proofErr w:type="spellStart"/>
      <w:r w:rsidRPr="00B179D0">
        <w:rPr>
          <w:lang w:val="en-US" w:eastAsia="ar-SA"/>
        </w:rPr>
        <w:t>Radioengineering</w:t>
      </w:r>
      <w:proofErr w:type="spellEnd"/>
      <w:r w:rsidRPr="00B179D0">
        <w:rPr>
          <w:lang w:val="en-US" w:eastAsia="ar-SA"/>
        </w:rPr>
        <w:t>, Electronics and Telecommunications</w:t>
      </w:r>
      <w:r w:rsidRPr="00B179D0">
        <w:rPr>
          <w:lang w:val="kk-KZ" w:eastAsia="ar-SA"/>
        </w:rPr>
        <w:t>»</w:t>
      </w:r>
    </w:p>
    <w:p w:rsidR="00B179D0" w:rsidRPr="00B179D0" w:rsidRDefault="00B179D0" w:rsidP="00B179D0">
      <w:pPr>
        <w:suppressAutoHyphens/>
        <w:jc w:val="both"/>
        <w:rPr>
          <w:rFonts w:eastAsia="Batang"/>
          <w:lang w:val="en-US" w:eastAsia="ar-SA"/>
        </w:rPr>
      </w:pPr>
    </w:p>
    <w:p w:rsidR="00B179D0" w:rsidRPr="00B179D0" w:rsidRDefault="00B179D0" w:rsidP="00B179D0">
      <w:pPr>
        <w:suppressAutoHyphens/>
        <w:jc w:val="both"/>
        <w:rPr>
          <w:lang w:val="en-US" w:eastAsia="ar-SA"/>
        </w:rPr>
      </w:pPr>
    </w:p>
    <w:p w:rsidR="00B179D0" w:rsidRPr="00B179D0" w:rsidRDefault="00B179D0" w:rsidP="00B179D0">
      <w:pPr>
        <w:rPr>
          <w:rFonts w:eastAsia="Calibri"/>
          <w:lang w:val="en-US"/>
        </w:rPr>
      </w:pPr>
      <w:r w:rsidRPr="00B179D0">
        <w:rPr>
          <w:rFonts w:eastAsia="Calibri"/>
          <w:lang w:val="en-US"/>
        </w:rPr>
        <w:t>Considered and recommended at the meeting of the department</w:t>
      </w:r>
    </w:p>
    <w:p w:rsidR="00B179D0" w:rsidRPr="00B179D0" w:rsidRDefault="00B179D0" w:rsidP="00B179D0">
      <w:pPr>
        <w:suppressAutoHyphens/>
        <w:jc w:val="both"/>
        <w:rPr>
          <w:lang w:val="en-US" w:eastAsia="ar-SA"/>
        </w:rPr>
      </w:pPr>
      <w:proofErr w:type="gramStart"/>
      <w:r w:rsidRPr="00B179D0">
        <w:rPr>
          <w:lang w:val="en-US" w:eastAsia="ar-SA"/>
        </w:rPr>
        <w:t>fr</w:t>
      </w:r>
      <w:r w:rsidR="006815BA">
        <w:rPr>
          <w:lang w:val="en-US" w:eastAsia="ar-SA"/>
        </w:rPr>
        <w:t>om</w:t>
      </w:r>
      <w:proofErr w:type="gramEnd"/>
      <w:r w:rsidR="006815BA">
        <w:rPr>
          <w:lang w:val="en-US" w:eastAsia="ar-SA"/>
        </w:rPr>
        <w:t xml:space="preserve"> «_27__ »  ____06_______  20 20</w:t>
      </w:r>
      <w:r w:rsidRPr="00B179D0">
        <w:rPr>
          <w:lang w:val="en-US" w:eastAsia="ar-SA"/>
        </w:rPr>
        <w:t>, protocol № 10</w:t>
      </w:r>
    </w:p>
    <w:p w:rsidR="00B179D0" w:rsidRPr="00B179D0" w:rsidRDefault="00B179D0" w:rsidP="00B179D0">
      <w:pPr>
        <w:suppressAutoHyphens/>
        <w:jc w:val="both"/>
        <w:rPr>
          <w:lang w:val="en-US" w:eastAsia="ar-SA"/>
        </w:rPr>
      </w:pPr>
    </w:p>
    <w:p w:rsidR="00B179D0" w:rsidRPr="00B179D0" w:rsidRDefault="00B179D0" w:rsidP="00B179D0">
      <w:pPr>
        <w:suppressAutoHyphens/>
        <w:jc w:val="both"/>
        <w:rPr>
          <w:lang w:val="en-US" w:eastAsia="ar-SA"/>
        </w:rPr>
      </w:pPr>
    </w:p>
    <w:p w:rsidR="00B179D0" w:rsidRPr="00B179D0" w:rsidRDefault="00B179D0" w:rsidP="00B179D0">
      <w:pPr>
        <w:suppressAutoHyphens/>
        <w:jc w:val="both"/>
        <w:rPr>
          <w:lang w:val="en-US" w:eastAsia="ar-SA"/>
        </w:rPr>
      </w:pPr>
      <w:r w:rsidRPr="00B179D0">
        <w:rPr>
          <w:lang w:val="en-US" w:eastAsia="ar-SA"/>
        </w:rPr>
        <w:t xml:space="preserve">Head </w:t>
      </w:r>
      <w:proofErr w:type="gramStart"/>
      <w:r w:rsidRPr="00B179D0">
        <w:rPr>
          <w:lang w:val="en-US" w:eastAsia="ar-SA"/>
        </w:rPr>
        <w:t>chair  _</w:t>
      </w:r>
      <w:proofErr w:type="gramEnd"/>
      <w:r w:rsidRPr="00B179D0">
        <w:rPr>
          <w:lang w:val="en-US" w:eastAsia="ar-SA"/>
        </w:rPr>
        <w:t xml:space="preserve">________________    </w:t>
      </w:r>
      <w:r w:rsidRPr="00B179D0">
        <w:rPr>
          <w:lang w:val="kk-KZ" w:eastAsia="ar-SA"/>
        </w:rPr>
        <w:t>М.К.</w:t>
      </w:r>
      <w:proofErr w:type="spellStart"/>
      <w:r w:rsidRPr="00B179D0">
        <w:rPr>
          <w:lang w:val="en-US" w:eastAsia="ar-SA"/>
        </w:rPr>
        <w:t>Ibraimov</w:t>
      </w:r>
      <w:proofErr w:type="spellEnd"/>
    </w:p>
    <w:p w:rsidR="00B179D0" w:rsidRPr="00B179D0" w:rsidRDefault="00B179D0" w:rsidP="00B179D0">
      <w:pPr>
        <w:suppressAutoHyphens/>
        <w:rPr>
          <w:lang w:val="en-US" w:eastAsia="ar-SA"/>
        </w:rPr>
      </w:pPr>
      <w:r w:rsidRPr="00B179D0">
        <w:rPr>
          <w:lang w:val="en-US" w:eastAsia="ar-SA"/>
        </w:rPr>
        <w:t xml:space="preserve">                                 (</w:t>
      </w:r>
      <w:proofErr w:type="gramStart"/>
      <w:r w:rsidRPr="00B179D0">
        <w:rPr>
          <w:lang w:val="en-US" w:eastAsia="ar-SA"/>
        </w:rPr>
        <w:t>sign</w:t>
      </w:r>
      <w:proofErr w:type="gramEnd"/>
      <w:r w:rsidRPr="00B179D0">
        <w:rPr>
          <w:lang w:val="en-US" w:eastAsia="ar-SA"/>
        </w:rPr>
        <w:t>)</w:t>
      </w:r>
    </w:p>
    <w:p w:rsidR="00B179D0" w:rsidRPr="00B179D0" w:rsidRDefault="00B179D0" w:rsidP="00B179D0">
      <w:pPr>
        <w:suppressAutoHyphens/>
        <w:ind w:firstLine="720"/>
        <w:jc w:val="center"/>
        <w:rPr>
          <w:lang w:val="en-US" w:eastAsia="ar-SA"/>
        </w:rPr>
      </w:pPr>
    </w:p>
    <w:p w:rsidR="00B179D0" w:rsidRPr="00B179D0" w:rsidRDefault="00B179D0" w:rsidP="00B179D0">
      <w:pPr>
        <w:suppressAutoHyphens/>
        <w:rPr>
          <w:lang w:val="en-US" w:eastAsia="ar-SA"/>
        </w:rPr>
      </w:pPr>
    </w:p>
    <w:p w:rsidR="00B179D0" w:rsidRPr="00B179D0" w:rsidRDefault="00B179D0" w:rsidP="00B179D0">
      <w:pPr>
        <w:suppressAutoHyphens/>
        <w:rPr>
          <w:lang w:val="en-US" w:eastAsia="ar-SA"/>
        </w:rPr>
      </w:pPr>
    </w:p>
    <w:p w:rsidR="00B179D0" w:rsidRPr="00B179D0" w:rsidRDefault="00B179D0" w:rsidP="00B179D0">
      <w:pPr>
        <w:keepNext/>
        <w:spacing w:before="240" w:after="60"/>
        <w:ind w:firstLine="402"/>
        <w:outlineLvl w:val="2"/>
        <w:rPr>
          <w:b/>
          <w:bCs/>
          <w:lang w:val="en-US"/>
        </w:rPr>
      </w:pPr>
    </w:p>
    <w:p w:rsidR="00B179D0" w:rsidRPr="00B179D0" w:rsidRDefault="00B179D0" w:rsidP="00B179D0">
      <w:pPr>
        <w:suppressAutoHyphens/>
        <w:rPr>
          <w:sz w:val="20"/>
          <w:szCs w:val="20"/>
          <w:lang w:val="en-US" w:eastAsia="ar-SA"/>
        </w:rPr>
      </w:pPr>
      <w:r w:rsidRPr="00B179D0">
        <w:rPr>
          <w:lang w:val="en-US" w:eastAsia="ar-SA"/>
        </w:rPr>
        <w:t>Recommended by the methodical bureau of the faculty</w:t>
      </w:r>
    </w:p>
    <w:p w:rsidR="00B179D0" w:rsidRPr="00B179D0" w:rsidRDefault="00B179D0" w:rsidP="00B179D0">
      <w:pPr>
        <w:suppressAutoHyphens/>
        <w:jc w:val="both"/>
        <w:rPr>
          <w:sz w:val="20"/>
          <w:szCs w:val="20"/>
          <w:lang w:val="en-US" w:eastAsia="ar-SA"/>
        </w:rPr>
      </w:pPr>
      <w:r w:rsidRPr="00B179D0">
        <w:rPr>
          <w:lang w:val="en-US" w:eastAsia="ar-SA"/>
        </w:rPr>
        <w:t>fr</w:t>
      </w:r>
      <w:r w:rsidR="006815BA">
        <w:rPr>
          <w:lang w:val="en-US" w:eastAsia="ar-SA"/>
        </w:rPr>
        <w:t>om «_27__ »  ____06_______  2020</w:t>
      </w:r>
      <w:bookmarkStart w:id="0" w:name="_GoBack"/>
      <w:bookmarkEnd w:id="0"/>
      <w:r w:rsidRPr="00B179D0">
        <w:rPr>
          <w:lang w:val="en-US" w:eastAsia="ar-SA"/>
        </w:rPr>
        <w:t>, protocol № 10</w:t>
      </w:r>
    </w:p>
    <w:p w:rsidR="00B179D0" w:rsidRPr="00B179D0" w:rsidRDefault="00B179D0" w:rsidP="00B179D0">
      <w:pPr>
        <w:suppressAutoHyphens/>
        <w:rPr>
          <w:lang w:val="en-US" w:eastAsia="ar-SA"/>
        </w:rPr>
      </w:pPr>
    </w:p>
    <w:p w:rsidR="00B179D0" w:rsidRPr="00B179D0" w:rsidRDefault="00B179D0" w:rsidP="00B179D0">
      <w:pPr>
        <w:suppressAutoHyphens/>
        <w:rPr>
          <w:lang w:val="en-US" w:eastAsia="ar-SA"/>
        </w:rPr>
      </w:pPr>
    </w:p>
    <w:p w:rsidR="00B179D0" w:rsidRPr="00B179D0" w:rsidRDefault="00BE35D0" w:rsidP="00B179D0">
      <w:pPr>
        <w:suppressAutoHyphens/>
        <w:rPr>
          <w:lang w:val="en-US" w:eastAsia="ar-SA"/>
        </w:rPr>
      </w:pPr>
      <w:r w:rsidRPr="00B179D0">
        <w:rPr>
          <w:lang w:val="en-US" w:eastAsia="ar-SA"/>
        </w:rPr>
        <w:t>Chair</w:t>
      </w:r>
      <w:r>
        <w:rPr>
          <w:lang w:val="en-US" w:eastAsia="ar-SA"/>
        </w:rPr>
        <w:t>p</w:t>
      </w:r>
      <w:r w:rsidRPr="00B179D0">
        <w:rPr>
          <w:lang w:val="en-US" w:eastAsia="ar-SA"/>
        </w:rPr>
        <w:t>erson</w:t>
      </w:r>
      <w:r w:rsidR="00B179D0" w:rsidRPr="00B179D0">
        <w:rPr>
          <w:lang w:val="en-US" w:eastAsia="ar-SA"/>
        </w:rPr>
        <w:br/>
        <w:t>method department of the faculty__________________</w:t>
      </w:r>
      <w:proofErr w:type="spellStart"/>
      <w:r w:rsidR="00B179D0" w:rsidRPr="00B179D0">
        <w:rPr>
          <w:lang w:val="en-US" w:eastAsia="ar-SA"/>
        </w:rPr>
        <w:t>Gabdullina</w:t>
      </w:r>
      <w:proofErr w:type="spellEnd"/>
      <w:r w:rsidR="00B179D0" w:rsidRPr="00B179D0">
        <w:rPr>
          <w:lang w:val="kk-KZ" w:eastAsia="ar-SA"/>
        </w:rPr>
        <w:t xml:space="preserve"> А</w:t>
      </w:r>
      <w:r w:rsidR="00B179D0" w:rsidRPr="00B179D0">
        <w:rPr>
          <w:lang w:val="en-US" w:eastAsia="ar-SA"/>
        </w:rPr>
        <w:t>.</w:t>
      </w:r>
      <w:r w:rsidR="00B179D0" w:rsidRPr="00B179D0">
        <w:rPr>
          <w:lang w:eastAsia="ar-SA"/>
        </w:rPr>
        <w:t>Т</w:t>
      </w:r>
      <w:r w:rsidR="00B179D0" w:rsidRPr="00B179D0">
        <w:rPr>
          <w:lang w:val="en-US" w:eastAsia="ar-SA"/>
        </w:rPr>
        <w:t>.</w:t>
      </w:r>
    </w:p>
    <w:p w:rsidR="00B179D0" w:rsidRPr="00B179D0" w:rsidRDefault="00B179D0" w:rsidP="00B179D0">
      <w:pPr>
        <w:suppressAutoHyphens/>
        <w:rPr>
          <w:lang w:val="en-US" w:eastAsia="ar-SA"/>
        </w:rPr>
      </w:pPr>
      <w:r w:rsidRPr="00B179D0">
        <w:rPr>
          <w:lang w:val="en-US" w:eastAsia="ar-SA"/>
        </w:rPr>
        <w:tab/>
      </w:r>
      <w:r w:rsidRPr="00B179D0">
        <w:rPr>
          <w:lang w:val="en-US" w:eastAsia="ar-SA"/>
        </w:rPr>
        <w:tab/>
      </w:r>
      <w:r w:rsidRPr="00B179D0">
        <w:rPr>
          <w:lang w:val="en-US" w:eastAsia="ar-SA"/>
        </w:rPr>
        <w:tab/>
        <w:t xml:space="preserve">                                  (</w:t>
      </w:r>
      <w:proofErr w:type="gramStart"/>
      <w:r w:rsidRPr="00B179D0">
        <w:rPr>
          <w:lang w:val="en-US" w:eastAsia="ar-SA"/>
        </w:rPr>
        <w:t>sign</w:t>
      </w:r>
      <w:proofErr w:type="gramEnd"/>
      <w:r w:rsidRPr="00B179D0">
        <w:rPr>
          <w:lang w:val="en-US" w:eastAsia="ar-SA"/>
        </w:rPr>
        <w:t>)</w:t>
      </w:r>
    </w:p>
    <w:p w:rsidR="00B179D0" w:rsidRPr="00B179D0" w:rsidRDefault="00B179D0" w:rsidP="00B179D0">
      <w:pPr>
        <w:suppressAutoHyphens/>
        <w:rPr>
          <w:lang w:val="en-US" w:eastAsia="ko-KR"/>
        </w:rPr>
      </w:pPr>
    </w:p>
    <w:p w:rsidR="00B179D0" w:rsidRPr="00B179D0" w:rsidRDefault="00B179D0" w:rsidP="00B179D0">
      <w:pPr>
        <w:suppressAutoHyphens/>
        <w:rPr>
          <w:lang w:val="en-US" w:eastAsia="ko-KR"/>
        </w:rPr>
      </w:pPr>
    </w:p>
    <w:p w:rsidR="00B179D0" w:rsidRPr="00B179D0" w:rsidRDefault="00B179D0" w:rsidP="00B179D0">
      <w:pPr>
        <w:suppressAutoHyphens/>
        <w:rPr>
          <w:lang w:val="en-US" w:eastAsia="ko-KR"/>
        </w:rPr>
      </w:pPr>
    </w:p>
    <w:p w:rsidR="00B179D0" w:rsidRPr="00B179D0" w:rsidRDefault="00B179D0" w:rsidP="00B179D0">
      <w:pPr>
        <w:suppressAutoHyphens/>
        <w:rPr>
          <w:lang w:val="en-US" w:eastAsia="ko-KR"/>
        </w:rPr>
      </w:pPr>
    </w:p>
    <w:p w:rsidR="00B179D0" w:rsidRPr="00B179D0" w:rsidRDefault="00B179D0" w:rsidP="00B179D0">
      <w:pPr>
        <w:suppressAutoHyphens/>
        <w:rPr>
          <w:lang w:val="en-US" w:eastAsia="ko-KR"/>
        </w:rPr>
      </w:pPr>
    </w:p>
    <w:p w:rsidR="00B179D0" w:rsidRPr="00B179D0" w:rsidRDefault="00B179D0" w:rsidP="00B179D0">
      <w:pPr>
        <w:suppressAutoHyphens/>
        <w:rPr>
          <w:lang w:val="en-US" w:eastAsia="ko-KR"/>
        </w:rPr>
      </w:pPr>
    </w:p>
    <w:p w:rsidR="00B179D0" w:rsidRPr="00B179D0" w:rsidRDefault="00B179D0" w:rsidP="00B179D0">
      <w:pPr>
        <w:suppressAutoHyphens/>
        <w:rPr>
          <w:lang w:val="en-US" w:eastAsia="ko-KR"/>
        </w:rPr>
      </w:pPr>
    </w:p>
    <w:p w:rsidR="00B179D0" w:rsidRPr="00B179D0" w:rsidRDefault="00B179D0" w:rsidP="00B179D0">
      <w:pPr>
        <w:suppressAutoHyphens/>
        <w:rPr>
          <w:lang w:val="en-US" w:eastAsia="ko-KR"/>
        </w:rPr>
      </w:pPr>
    </w:p>
    <w:p w:rsidR="00B179D0" w:rsidRPr="00B179D0" w:rsidRDefault="00B179D0" w:rsidP="00B179D0">
      <w:pPr>
        <w:suppressAutoHyphens/>
        <w:rPr>
          <w:lang w:val="en-US" w:eastAsia="ko-KR"/>
        </w:rPr>
      </w:pPr>
    </w:p>
    <w:p w:rsidR="00B179D0" w:rsidRPr="00B179D0" w:rsidRDefault="00B179D0" w:rsidP="00B179D0">
      <w:pPr>
        <w:suppressAutoHyphens/>
        <w:rPr>
          <w:lang w:val="en-US" w:eastAsia="ko-KR"/>
        </w:rPr>
      </w:pPr>
    </w:p>
    <w:p w:rsidR="00B179D0" w:rsidRPr="00B179D0" w:rsidRDefault="00B179D0" w:rsidP="00B179D0">
      <w:pPr>
        <w:suppressAutoHyphens/>
        <w:rPr>
          <w:lang w:val="en-US" w:eastAsia="ko-KR"/>
        </w:rPr>
      </w:pPr>
    </w:p>
    <w:p w:rsidR="00B179D0" w:rsidRPr="00B179D0" w:rsidRDefault="00B179D0" w:rsidP="00B179D0">
      <w:pPr>
        <w:suppressAutoHyphens/>
        <w:rPr>
          <w:lang w:val="en-US" w:eastAsia="ko-KR"/>
        </w:rPr>
      </w:pPr>
    </w:p>
    <w:p w:rsidR="00681F59" w:rsidRDefault="00681F59">
      <w:pPr>
        <w:rPr>
          <w:lang w:val="kk-KZ"/>
        </w:rPr>
      </w:pPr>
    </w:p>
    <w:p w:rsidR="00B179D0" w:rsidRDefault="00B179D0">
      <w:pPr>
        <w:rPr>
          <w:lang w:val="kk-KZ"/>
        </w:rPr>
      </w:pPr>
    </w:p>
    <w:p w:rsidR="00B179D0" w:rsidRDefault="00B179D0">
      <w:pPr>
        <w:rPr>
          <w:lang w:val="kk-KZ"/>
        </w:rPr>
      </w:pPr>
    </w:p>
    <w:p w:rsidR="00B179D0" w:rsidRDefault="00B179D0">
      <w:pPr>
        <w:rPr>
          <w:lang w:val="kk-KZ"/>
        </w:rPr>
      </w:pPr>
    </w:p>
    <w:p w:rsidR="00B179D0" w:rsidRDefault="00B179D0">
      <w:pPr>
        <w:rPr>
          <w:lang w:val="kk-KZ"/>
        </w:rPr>
      </w:pPr>
    </w:p>
    <w:p w:rsidR="00B179D0" w:rsidRDefault="00B179D0">
      <w:pPr>
        <w:rPr>
          <w:lang w:val="kk-KZ"/>
        </w:rPr>
      </w:pPr>
    </w:p>
    <w:p w:rsidR="00B179D0" w:rsidRDefault="00B179D0">
      <w:pPr>
        <w:rPr>
          <w:lang w:val="kk-KZ"/>
        </w:rPr>
      </w:pPr>
    </w:p>
    <w:p w:rsidR="00B179D0" w:rsidRDefault="00B179D0">
      <w:pPr>
        <w:rPr>
          <w:lang w:val="kk-KZ"/>
        </w:rPr>
      </w:pPr>
    </w:p>
    <w:p w:rsidR="00B179D0" w:rsidRDefault="00B179D0">
      <w:pPr>
        <w:rPr>
          <w:lang w:val="kk-KZ"/>
        </w:rPr>
      </w:pPr>
    </w:p>
    <w:p w:rsidR="00B179D0" w:rsidRDefault="00B179D0">
      <w:pPr>
        <w:rPr>
          <w:lang w:val="kk-KZ"/>
        </w:rPr>
      </w:pPr>
    </w:p>
    <w:p w:rsidR="00B179D0" w:rsidRDefault="00B179D0">
      <w:pPr>
        <w:rPr>
          <w:lang w:val="kk-KZ"/>
        </w:rPr>
      </w:pPr>
    </w:p>
    <w:p w:rsidR="00B179D0" w:rsidRDefault="00B179D0">
      <w:pPr>
        <w:rPr>
          <w:lang w:val="kk-KZ"/>
        </w:rPr>
      </w:pPr>
    </w:p>
    <w:p w:rsidR="00B179D0" w:rsidRDefault="00B179D0">
      <w:pPr>
        <w:rPr>
          <w:lang w:val="kk-KZ"/>
        </w:rPr>
      </w:pPr>
    </w:p>
    <w:p w:rsidR="00B179D0" w:rsidRDefault="00B179D0">
      <w:pPr>
        <w:rPr>
          <w:lang w:val="kk-KZ"/>
        </w:rPr>
      </w:pPr>
    </w:p>
    <w:p w:rsidR="00B179D0" w:rsidRPr="004D4280" w:rsidRDefault="00B179D0">
      <w:pPr>
        <w:rPr>
          <w:lang w:val="kk-KZ"/>
        </w:rPr>
      </w:pPr>
    </w:p>
    <w:p w:rsidR="00B179D0" w:rsidRDefault="00B179D0" w:rsidP="00B179D0">
      <w:pPr>
        <w:autoSpaceDE w:val="0"/>
        <w:autoSpaceDN w:val="0"/>
        <w:adjustRightInd w:val="0"/>
        <w:jc w:val="center"/>
        <w:rPr>
          <w:b/>
          <w:bCs/>
          <w:lang w:val="en-US"/>
        </w:rPr>
      </w:pPr>
      <w:r>
        <w:rPr>
          <w:b/>
          <w:bCs/>
          <w:lang w:val="en-US"/>
        </w:rPr>
        <w:lastRenderedPageBreak/>
        <w:t>Syllabus</w:t>
      </w:r>
    </w:p>
    <w:p w:rsidR="00B179D0" w:rsidRDefault="00B179D0" w:rsidP="00B179D0">
      <w:pPr>
        <w:jc w:val="center"/>
        <w:rPr>
          <w:b/>
          <w:bCs/>
          <w:lang w:val="en-US"/>
        </w:rPr>
      </w:pPr>
      <w:r>
        <w:rPr>
          <w:b/>
          <w:lang w:val="en-US"/>
        </w:rPr>
        <w:t>Fall semester</w:t>
      </w:r>
      <w:r w:rsidRPr="00D81346">
        <w:rPr>
          <w:b/>
          <w:bCs/>
          <w:lang w:val="en-US"/>
        </w:rPr>
        <w:t>2020</w:t>
      </w:r>
      <w:r>
        <w:rPr>
          <w:b/>
          <w:bCs/>
          <w:lang w:val="en-US"/>
        </w:rPr>
        <w:t xml:space="preserve"> school year</w:t>
      </w:r>
    </w:p>
    <w:p w:rsidR="00B179D0" w:rsidRDefault="00B179D0" w:rsidP="00B179D0">
      <w:pPr>
        <w:jc w:val="center"/>
        <w:rPr>
          <w:b/>
          <w:bCs/>
          <w:lang w:val="en-US"/>
        </w:rPr>
      </w:pPr>
    </w:p>
    <w:p w:rsidR="00B179D0" w:rsidRDefault="00B179D0" w:rsidP="00B179D0">
      <w:pPr>
        <w:rPr>
          <w:b/>
          <w:lang w:val="en-US"/>
        </w:rPr>
      </w:pPr>
      <w:r>
        <w:rPr>
          <w:b/>
          <w:lang w:val="en-US"/>
        </w:rPr>
        <w:t>Academicinformation about the course</w:t>
      </w: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6"/>
        <w:gridCol w:w="353"/>
        <w:gridCol w:w="1701"/>
        <w:gridCol w:w="709"/>
        <w:gridCol w:w="945"/>
        <w:gridCol w:w="614"/>
        <w:gridCol w:w="331"/>
        <w:gridCol w:w="945"/>
        <w:gridCol w:w="425"/>
        <w:gridCol w:w="975"/>
        <w:gridCol w:w="1400"/>
      </w:tblGrid>
      <w:tr w:rsidR="00B179D0" w:rsidRPr="004D4280" w:rsidTr="005A0CD6">
        <w:trPr>
          <w:trHeight w:val="265"/>
        </w:trPr>
        <w:tc>
          <w:tcPr>
            <w:tcW w:w="1456" w:type="dxa"/>
            <w:vMerge w:val="restart"/>
            <w:tcBorders>
              <w:top w:val="single" w:sz="4" w:space="0" w:color="000000"/>
              <w:left w:val="single" w:sz="4" w:space="0" w:color="000000"/>
              <w:bottom w:val="single" w:sz="4" w:space="0" w:color="000000"/>
              <w:right w:val="single" w:sz="4" w:space="0" w:color="000000"/>
            </w:tcBorders>
          </w:tcPr>
          <w:p w:rsidR="00B179D0" w:rsidRPr="004D4280" w:rsidRDefault="00B179D0" w:rsidP="00761B86">
            <w:pPr>
              <w:autoSpaceDE w:val="0"/>
              <w:autoSpaceDN w:val="0"/>
              <w:adjustRightInd w:val="0"/>
              <w:rPr>
                <w:bCs/>
                <w:sz w:val="22"/>
                <w:szCs w:val="22"/>
              </w:rPr>
            </w:pPr>
            <w:r>
              <w:rPr>
                <w:bCs/>
                <w:lang w:val="en-US"/>
              </w:rPr>
              <w:t>Discipline’s code</w:t>
            </w:r>
          </w:p>
        </w:tc>
        <w:tc>
          <w:tcPr>
            <w:tcW w:w="2054" w:type="dxa"/>
            <w:gridSpan w:val="2"/>
            <w:vMerge w:val="restart"/>
            <w:tcBorders>
              <w:top w:val="single" w:sz="4" w:space="0" w:color="000000"/>
              <w:left w:val="single" w:sz="4" w:space="0" w:color="000000"/>
              <w:bottom w:val="single" w:sz="4" w:space="0" w:color="000000"/>
              <w:right w:val="single" w:sz="4" w:space="0" w:color="000000"/>
            </w:tcBorders>
          </w:tcPr>
          <w:p w:rsidR="00B179D0" w:rsidRDefault="00B179D0">
            <w:pPr>
              <w:suppressAutoHyphens/>
              <w:autoSpaceDE w:val="0"/>
              <w:autoSpaceDN w:val="0"/>
              <w:adjustRightInd w:val="0"/>
              <w:spacing w:line="276" w:lineRule="auto"/>
              <w:rPr>
                <w:bCs/>
                <w:lang w:val="en-US" w:eastAsia="ar-SA"/>
              </w:rPr>
            </w:pPr>
            <w:r>
              <w:rPr>
                <w:bCs/>
                <w:lang w:val="en-US"/>
              </w:rPr>
              <w:t>Discipline’s title</w:t>
            </w:r>
          </w:p>
        </w:tc>
        <w:tc>
          <w:tcPr>
            <w:tcW w:w="709" w:type="dxa"/>
            <w:vMerge w:val="restart"/>
            <w:tcBorders>
              <w:top w:val="single" w:sz="4" w:space="0" w:color="000000"/>
              <w:left w:val="single" w:sz="4" w:space="0" w:color="000000"/>
              <w:bottom w:val="single" w:sz="4" w:space="0" w:color="000000"/>
              <w:right w:val="single" w:sz="4" w:space="0" w:color="000000"/>
            </w:tcBorders>
          </w:tcPr>
          <w:p w:rsidR="00B179D0" w:rsidRDefault="00B179D0">
            <w:pPr>
              <w:suppressAutoHyphens/>
              <w:autoSpaceDE w:val="0"/>
              <w:autoSpaceDN w:val="0"/>
              <w:adjustRightInd w:val="0"/>
              <w:spacing w:line="276" w:lineRule="auto"/>
              <w:rPr>
                <w:bCs/>
                <w:lang w:val="en-US" w:eastAsia="ar-SA"/>
              </w:rPr>
            </w:pPr>
            <w:r>
              <w:rPr>
                <w:bCs/>
                <w:lang w:val="en-US"/>
              </w:rPr>
              <w:t>Type</w:t>
            </w:r>
          </w:p>
        </w:tc>
        <w:tc>
          <w:tcPr>
            <w:tcW w:w="2835" w:type="dxa"/>
            <w:gridSpan w:val="4"/>
            <w:tcBorders>
              <w:top w:val="single" w:sz="4" w:space="0" w:color="000000"/>
              <w:left w:val="single" w:sz="4" w:space="0" w:color="000000"/>
              <w:bottom w:val="single" w:sz="4" w:space="0" w:color="000000"/>
              <w:right w:val="single" w:sz="4" w:space="0" w:color="000000"/>
            </w:tcBorders>
          </w:tcPr>
          <w:p w:rsidR="00B179D0" w:rsidRDefault="00B179D0">
            <w:pPr>
              <w:suppressAutoHyphens/>
              <w:autoSpaceDE w:val="0"/>
              <w:autoSpaceDN w:val="0"/>
              <w:adjustRightInd w:val="0"/>
              <w:spacing w:line="276" w:lineRule="auto"/>
              <w:rPr>
                <w:bCs/>
                <w:lang w:val="en-US" w:eastAsia="ar-SA"/>
              </w:rPr>
            </w:pPr>
            <w:r>
              <w:rPr>
                <w:bCs/>
                <w:lang w:val="en-US"/>
              </w:rPr>
              <w:t>Amount of hours per week</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B179D0" w:rsidRDefault="00B179D0">
            <w:pPr>
              <w:suppressAutoHyphens/>
              <w:autoSpaceDE w:val="0"/>
              <w:autoSpaceDN w:val="0"/>
              <w:adjustRightInd w:val="0"/>
              <w:spacing w:line="276" w:lineRule="auto"/>
              <w:rPr>
                <w:bCs/>
                <w:lang w:val="en-US" w:eastAsia="ar-SA"/>
              </w:rPr>
            </w:pPr>
            <w:r>
              <w:rPr>
                <w:bCs/>
                <w:lang w:val="en-US"/>
              </w:rPr>
              <w:t>Amount of credits</w:t>
            </w:r>
          </w:p>
        </w:tc>
        <w:tc>
          <w:tcPr>
            <w:tcW w:w="1400" w:type="dxa"/>
            <w:vMerge w:val="restart"/>
            <w:tcBorders>
              <w:top w:val="single" w:sz="4" w:space="0" w:color="000000"/>
              <w:left w:val="single" w:sz="4" w:space="0" w:color="000000"/>
              <w:bottom w:val="single" w:sz="4" w:space="0" w:color="000000"/>
              <w:right w:val="single" w:sz="4" w:space="0" w:color="000000"/>
            </w:tcBorders>
          </w:tcPr>
          <w:p w:rsidR="00B179D0" w:rsidRDefault="00B179D0">
            <w:pPr>
              <w:suppressAutoHyphens/>
              <w:autoSpaceDE w:val="0"/>
              <w:autoSpaceDN w:val="0"/>
              <w:adjustRightInd w:val="0"/>
              <w:spacing w:line="276" w:lineRule="auto"/>
              <w:rPr>
                <w:bCs/>
                <w:lang w:val="en-US" w:eastAsia="ar-SA"/>
              </w:rPr>
            </w:pPr>
            <w:r>
              <w:rPr>
                <w:bCs/>
                <w:lang w:val="en-US"/>
              </w:rPr>
              <w:t>ECTS</w:t>
            </w:r>
          </w:p>
        </w:tc>
      </w:tr>
      <w:tr w:rsidR="00B179D0" w:rsidRPr="004D4280" w:rsidTr="005A0CD6">
        <w:trPr>
          <w:trHeight w:val="265"/>
        </w:trPr>
        <w:tc>
          <w:tcPr>
            <w:tcW w:w="1456" w:type="dxa"/>
            <w:vMerge/>
            <w:tcBorders>
              <w:top w:val="single" w:sz="4" w:space="0" w:color="000000"/>
              <w:left w:val="single" w:sz="4" w:space="0" w:color="000000"/>
              <w:bottom w:val="single" w:sz="4" w:space="0" w:color="000000"/>
              <w:right w:val="single" w:sz="4" w:space="0" w:color="000000"/>
            </w:tcBorders>
          </w:tcPr>
          <w:p w:rsidR="00B179D0" w:rsidRPr="004D4280" w:rsidRDefault="00B179D0" w:rsidP="00761B86">
            <w:pPr>
              <w:autoSpaceDE w:val="0"/>
              <w:autoSpaceDN w:val="0"/>
              <w:adjustRightInd w:val="0"/>
              <w:jc w:val="center"/>
              <w:rPr>
                <w:bCs/>
                <w:sz w:val="22"/>
                <w:szCs w:val="22"/>
              </w:rPr>
            </w:pPr>
          </w:p>
        </w:tc>
        <w:tc>
          <w:tcPr>
            <w:tcW w:w="2054" w:type="dxa"/>
            <w:gridSpan w:val="2"/>
            <w:vMerge/>
            <w:tcBorders>
              <w:top w:val="single" w:sz="4" w:space="0" w:color="000000"/>
              <w:left w:val="single" w:sz="4" w:space="0" w:color="000000"/>
              <w:bottom w:val="single" w:sz="4" w:space="0" w:color="000000"/>
              <w:right w:val="single" w:sz="4" w:space="0" w:color="000000"/>
            </w:tcBorders>
          </w:tcPr>
          <w:p w:rsidR="00B179D0" w:rsidRPr="004D4280" w:rsidRDefault="00B179D0" w:rsidP="00761B86">
            <w:pPr>
              <w:autoSpaceDE w:val="0"/>
              <w:autoSpaceDN w:val="0"/>
              <w:adjustRightInd w:val="0"/>
              <w:jc w:val="center"/>
              <w:rPr>
                <w:bCs/>
                <w:sz w:val="22"/>
                <w:szCs w:val="22"/>
              </w:rPr>
            </w:pPr>
          </w:p>
        </w:tc>
        <w:tc>
          <w:tcPr>
            <w:tcW w:w="709" w:type="dxa"/>
            <w:vMerge/>
            <w:tcBorders>
              <w:top w:val="single" w:sz="4" w:space="0" w:color="000000"/>
              <w:left w:val="single" w:sz="4" w:space="0" w:color="000000"/>
              <w:bottom w:val="single" w:sz="4" w:space="0" w:color="000000"/>
              <w:right w:val="single" w:sz="4" w:space="0" w:color="000000"/>
            </w:tcBorders>
          </w:tcPr>
          <w:p w:rsidR="00B179D0" w:rsidRPr="004D4280" w:rsidRDefault="00B179D0" w:rsidP="00761B86">
            <w:pPr>
              <w:autoSpaceDE w:val="0"/>
              <w:autoSpaceDN w:val="0"/>
              <w:adjustRightInd w:val="0"/>
              <w:jc w:val="center"/>
              <w:rPr>
                <w:bCs/>
                <w:sz w:val="22"/>
                <w:szCs w:val="22"/>
              </w:rPr>
            </w:pPr>
          </w:p>
        </w:tc>
        <w:tc>
          <w:tcPr>
            <w:tcW w:w="945" w:type="dxa"/>
            <w:tcBorders>
              <w:top w:val="single" w:sz="4" w:space="0" w:color="000000"/>
              <w:left w:val="single" w:sz="4" w:space="0" w:color="000000"/>
              <w:bottom w:val="single" w:sz="4" w:space="0" w:color="000000"/>
              <w:right w:val="single" w:sz="4" w:space="0" w:color="000000"/>
            </w:tcBorders>
          </w:tcPr>
          <w:p w:rsidR="00B179D0" w:rsidRDefault="00B179D0">
            <w:pPr>
              <w:suppressAutoHyphens/>
              <w:autoSpaceDE w:val="0"/>
              <w:autoSpaceDN w:val="0"/>
              <w:adjustRightInd w:val="0"/>
              <w:spacing w:line="276" w:lineRule="auto"/>
              <w:jc w:val="center"/>
              <w:rPr>
                <w:bCs/>
                <w:lang w:eastAsia="ar-SA"/>
              </w:rPr>
            </w:pPr>
            <w:r>
              <w:rPr>
                <w:bCs/>
                <w:lang w:val="en-US"/>
              </w:rPr>
              <w:t>Lect.</w:t>
            </w:r>
          </w:p>
        </w:tc>
        <w:tc>
          <w:tcPr>
            <w:tcW w:w="945" w:type="dxa"/>
            <w:gridSpan w:val="2"/>
            <w:tcBorders>
              <w:top w:val="single" w:sz="4" w:space="0" w:color="000000"/>
              <w:left w:val="single" w:sz="4" w:space="0" w:color="000000"/>
              <w:bottom w:val="single" w:sz="4" w:space="0" w:color="000000"/>
              <w:right w:val="single" w:sz="4" w:space="0" w:color="000000"/>
            </w:tcBorders>
          </w:tcPr>
          <w:p w:rsidR="00B179D0" w:rsidRDefault="00B179D0">
            <w:pPr>
              <w:suppressAutoHyphens/>
              <w:autoSpaceDE w:val="0"/>
              <w:autoSpaceDN w:val="0"/>
              <w:adjustRightInd w:val="0"/>
              <w:spacing w:line="276" w:lineRule="auto"/>
              <w:jc w:val="center"/>
              <w:rPr>
                <w:bCs/>
                <w:lang w:eastAsia="ar-SA"/>
              </w:rPr>
            </w:pPr>
            <w:proofErr w:type="spellStart"/>
            <w:r>
              <w:rPr>
                <w:bCs/>
                <w:lang w:val="en-US"/>
              </w:rPr>
              <w:t>Pract</w:t>
            </w:r>
            <w:proofErr w:type="spellEnd"/>
            <w:r>
              <w:rPr>
                <w:bCs/>
                <w:lang w:val="en-US"/>
              </w:rPr>
              <w:t>.</w:t>
            </w:r>
          </w:p>
        </w:tc>
        <w:tc>
          <w:tcPr>
            <w:tcW w:w="945" w:type="dxa"/>
            <w:tcBorders>
              <w:top w:val="single" w:sz="4" w:space="0" w:color="000000"/>
              <w:left w:val="single" w:sz="4" w:space="0" w:color="000000"/>
              <w:bottom w:val="single" w:sz="4" w:space="0" w:color="000000"/>
              <w:right w:val="single" w:sz="4" w:space="0" w:color="000000"/>
            </w:tcBorders>
          </w:tcPr>
          <w:p w:rsidR="00B179D0" w:rsidRDefault="00B179D0">
            <w:pPr>
              <w:suppressAutoHyphens/>
              <w:autoSpaceDE w:val="0"/>
              <w:autoSpaceDN w:val="0"/>
              <w:adjustRightInd w:val="0"/>
              <w:spacing w:line="276" w:lineRule="auto"/>
              <w:jc w:val="center"/>
              <w:rPr>
                <w:bCs/>
                <w:lang w:eastAsia="ar-SA"/>
              </w:rPr>
            </w:pPr>
            <w:r>
              <w:rPr>
                <w:bCs/>
                <w:lang w:val="en-US"/>
              </w:rPr>
              <w:t>Lab.</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B179D0" w:rsidRPr="004D4280" w:rsidRDefault="00B179D0" w:rsidP="00761B86">
            <w:pPr>
              <w:autoSpaceDE w:val="0"/>
              <w:autoSpaceDN w:val="0"/>
              <w:adjustRightInd w:val="0"/>
              <w:jc w:val="center"/>
              <w:rPr>
                <w:bCs/>
                <w:sz w:val="22"/>
                <w:szCs w:val="22"/>
              </w:rPr>
            </w:pPr>
          </w:p>
        </w:tc>
        <w:tc>
          <w:tcPr>
            <w:tcW w:w="1400" w:type="dxa"/>
            <w:vMerge/>
            <w:tcBorders>
              <w:top w:val="single" w:sz="4" w:space="0" w:color="000000"/>
              <w:left w:val="single" w:sz="4" w:space="0" w:color="000000"/>
              <w:bottom w:val="single" w:sz="4" w:space="0" w:color="000000"/>
              <w:right w:val="single" w:sz="4" w:space="0" w:color="000000"/>
            </w:tcBorders>
          </w:tcPr>
          <w:p w:rsidR="00B179D0" w:rsidRPr="004D4280" w:rsidRDefault="00B179D0" w:rsidP="00761B86">
            <w:pPr>
              <w:autoSpaceDE w:val="0"/>
              <w:autoSpaceDN w:val="0"/>
              <w:adjustRightInd w:val="0"/>
              <w:jc w:val="center"/>
              <w:rPr>
                <w:bCs/>
                <w:sz w:val="22"/>
                <w:szCs w:val="22"/>
              </w:rPr>
            </w:pPr>
          </w:p>
        </w:tc>
      </w:tr>
      <w:tr w:rsidR="00DE7028" w:rsidRPr="004D4280" w:rsidTr="005A0CD6">
        <w:tc>
          <w:tcPr>
            <w:tcW w:w="1456" w:type="dxa"/>
            <w:tcBorders>
              <w:top w:val="single" w:sz="4" w:space="0" w:color="000000"/>
              <w:left w:val="single" w:sz="4" w:space="0" w:color="000000"/>
              <w:bottom w:val="single" w:sz="4" w:space="0" w:color="000000"/>
              <w:right w:val="single" w:sz="4" w:space="0" w:color="000000"/>
            </w:tcBorders>
          </w:tcPr>
          <w:p w:rsidR="007346D2" w:rsidRPr="00546F25" w:rsidRDefault="00546F25" w:rsidP="00546F25">
            <w:pPr>
              <w:autoSpaceDE w:val="0"/>
              <w:autoSpaceDN w:val="0"/>
              <w:adjustRightInd w:val="0"/>
              <w:jc w:val="center"/>
              <w:rPr>
                <w:bCs/>
                <w:sz w:val="22"/>
                <w:szCs w:val="22"/>
              </w:rPr>
            </w:pPr>
            <w:r w:rsidRPr="00546F25">
              <w:rPr>
                <w:rStyle w:val="FontStyle37"/>
                <w:rFonts w:eastAsiaTheme="majorEastAsia"/>
                <w:color w:val="000000" w:themeColor="text1"/>
                <w:sz w:val="22"/>
                <w:szCs w:val="22"/>
                <w:lang w:val="kk-KZ"/>
              </w:rPr>
              <w:t>RET4312</w:t>
            </w:r>
          </w:p>
        </w:tc>
        <w:tc>
          <w:tcPr>
            <w:tcW w:w="2054" w:type="dxa"/>
            <w:gridSpan w:val="2"/>
            <w:tcBorders>
              <w:top w:val="single" w:sz="4" w:space="0" w:color="000000"/>
              <w:left w:val="single" w:sz="4" w:space="0" w:color="000000"/>
              <w:bottom w:val="single" w:sz="4" w:space="0" w:color="000000"/>
              <w:right w:val="single" w:sz="4" w:space="0" w:color="000000"/>
            </w:tcBorders>
          </w:tcPr>
          <w:p w:rsidR="00F1614D" w:rsidRPr="00B179D0" w:rsidRDefault="00B179D0" w:rsidP="00433865">
            <w:pPr>
              <w:autoSpaceDE w:val="0"/>
              <w:autoSpaceDN w:val="0"/>
              <w:adjustRightInd w:val="0"/>
              <w:rPr>
                <w:sz w:val="22"/>
                <w:szCs w:val="22"/>
                <w:lang w:val="en-US"/>
              </w:rPr>
            </w:pPr>
            <w:r w:rsidRPr="00B179D0">
              <w:rPr>
                <w:bCs/>
                <w:color w:val="000000" w:themeColor="text1"/>
                <w:sz w:val="22"/>
                <w:szCs w:val="22"/>
                <w:lang w:val="kk-KZ" w:eastAsia="en-US"/>
              </w:rPr>
              <w:t>" radio Receiving and transmitting devices and communication systems»</w:t>
            </w:r>
          </w:p>
        </w:tc>
        <w:tc>
          <w:tcPr>
            <w:tcW w:w="709" w:type="dxa"/>
            <w:tcBorders>
              <w:top w:val="single" w:sz="4" w:space="0" w:color="000000"/>
              <w:left w:val="single" w:sz="4" w:space="0" w:color="000000"/>
              <w:bottom w:val="single" w:sz="4" w:space="0" w:color="000000"/>
              <w:right w:val="single" w:sz="4" w:space="0" w:color="000000"/>
            </w:tcBorders>
          </w:tcPr>
          <w:p w:rsidR="00DE7028" w:rsidRPr="004D4280" w:rsidRDefault="00C30F2C" w:rsidP="00761B86">
            <w:pPr>
              <w:autoSpaceDE w:val="0"/>
              <w:autoSpaceDN w:val="0"/>
              <w:adjustRightInd w:val="0"/>
              <w:jc w:val="center"/>
              <w:rPr>
                <w:sz w:val="22"/>
                <w:szCs w:val="22"/>
              </w:rPr>
            </w:pPr>
            <w:r w:rsidRPr="004D4280">
              <w:rPr>
                <w:sz w:val="22"/>
                <w:szCs w:val="22"/>
              </w:rPr>
              <w:t>Б</w:t>
            </w:r>
            <w:r w:rsidR="00DE7028" w:rsidRPr="004D4280">
              <w:rPr>
                <w:sz w:val="22"/>
                <w:szCs w:val="22"/>
              </w:rPr>
              <w:t>К</w:t>
            </w:r>
          </w:p>
        </w:tc>
        <w:tc>
          <w:tcPr>
            <w:tcW w:w="945" w:type="dxa"/>
            <w:tcBorders>
              <w:top w:val="single" w:sz="4" w:space="0" w:color="000000"/>
              <w:left w:val="single" w:sz="4" w:space="0" w:color="000000"/>
              <w:bottom w:val="single" w:sz="4" w:space="0" w:color="000000"/>
              <w:right w:val="single" w:sz="4" w:space="0" w:color="000000"/>
            </w:tcBorders>
          </w:tcPr>
          <w:p w:rsidR="00DE7028" w:rsidRPr="004D4280" w:rsidRDefault="00433865" w:rsidP="00761B86">
            <w:pPr>
              <w:autoSpaceDE w:val="0"/>
              <w:autoSpaceDN w:val="0"/>
              <w:adjustRightInd w:val="0"/>
              <w:jc w:val="center"/>
              <w:rPr>
                <w:sz w:val="22"/>
                <w:szCs w:val="22"/>
                <w:lang w:val="en-US"/>
              </w:rPr>
            </w:pPr>
            <w:r w:rsidRPr="004D4280">
              <w:rPr>
                <w:sz w:val="22"/>
                <w:szCs w:val="22"/>
                <w:lang w:val="en-US"/>
              </w:rPr>
              <w:t>1</w:t>
            </w:r>
          </w:p>
        </w:tc>
        <w:tc>
          <w:tcPr>
            <w:tcW w:w="945" w:type="dxa"/>
            <w:gridSpan w:val="2"/>
            <w:tcBorders>
              <w:top w:val="single" w:sz="4" w:space="0" w:color="000000"/>
              <w:left w:val="single" w:sz="4" w:space="0" w:color="000000"/>
              <w:bottom w:val="single" w:sz="4" w:space="0" w:color="000000"/>
              <w:right w:val="single" w:sz="4" w:space="0" w:color="000000"/>
            </w:tcBorders>
          </w:tcPr>
          <w:p w:rsidR="00DE7028" w:rsidRPr="004D4280" w:rsidRDefault="005A0CD6" w:rsidP="00761B86">
            <w:pPr>
              <w:autoSpaceDE w:val="0"/>
              <w:autoSpaceDN w:val="0"/>
              <w:adjustRightInd w:val="0"/>
              <w:jc w:val="center"/>
              <w:rPr>
                <w:sz w:val="22"/>
                <w:szCs w:val="22"/>
              </w:rPr>
            </w:pPr>
            <w:r w:rsidRPr="004D4280">
              <w:rPr>
                <w:sz w:val="22"/>
                <w:szCs w:val="22"/>
              </w:rPr>
              <w:t>1</w:t>
            </w:r>
          </w:p>
        </w:tc>
        <w:tc>
          <w:tcPr>
            <w:tcW w:w="945" w:type="dxa"/>
            <w:tcBorders>
              <w:top w:val="single" w:sz="4" w:space="0" w:color="000000"/>
              <w:left w:val="single" w:sz="4" w:space="0" w:color="000000"/>
              <w:bottom w:val="single" w:sz="4" w:space="0" w:color="000000"/>
              <w:right w:val="single" w:sz="4" w:space="0" w:color="000000"/>
            </w:tcBorders>
          </w:tcPr>
          <w:p w:rsidR="00DE7028" w:rsidRPr="00D26615" w:rsidRDefault="00D26615" w:rsidP="00433865">
            <w:pPr>
              <w:autoSpaceDE w:val="0"/>
              <w:autoSpaceDN w:val="0"/>
              <w:adjustRightInd w:val="0"/>
              <w:jc w:val="center"/>
              <w:rPr>
                <w:sz w:val="22"/>
                <w:szCs w:val="22"/>
              </w:rPr>
            </w:pPr>
            <w:r>
              <w:rPr>
                <w:sz w:val="22"/>
                <w:szCs w:val="22"/>
              </w:rPr>
              <w:t>1</w:t>
            </w:r>
          </w:p>
        </w:tc>
        <w:tc>
          <w:tcPr>
            <w:tcW w:w="1400" w:type="dxa"/>
            <w:gridSpan w:val="2"/>
            <w:tcBorders>
              <w:top w:val="single" w:sz="4" w:space="0" w:color="000000"/>
              <w:left w:val="single" w:sz="4" w:space="0" w:color="000000"/>
              <w:bottom w:val="single" w:sz="4" w:space="0" w:color="000000"/>
              <w:right w:val="single" w:sz="4" w:space="0" w:color="000000"/>
            </w:tcBorders>
          </w:tcPr>
          <w:p w:rsidR="00DE7028" w:rsidRPr="00D26615" w:rsidRDefault="00D26615" w:rsidP="00761B86">
            <w:pPr>
              <w:autoSpaceDE w:val="0"/>
              <w:autoSpaceDN w:val="0"/>
              <w:adjustRightInd w:val="0"/>
              <w:jc w:val="center"/>
              <w:rPr>
                <w:sz w:val="22"/>
                <w:szCs w:val="22"/>
              </w:rPr>
            </w:pPr>
            <w:r>
              <w:rPr>
                <w:sz w:val="22"/>
                <w:szCs w:val="22"/>
              </w:rPr>
              <w:t>3</w:t>
            </w:r>
          </w:p>
        </w:tc>
        <w:tc>
          <w:tcPr>
            <w:tcW w:w="1400" w:type="dxa"/>
            <w:tcBorders>
              <w:top w:val="single" w:sz="4" w:space="0" w:color="000000"/>
              <w:left w:val="single" w:sz="4" w:space="0" w:color="000000"/>
              <w:bottom w:val="single" w:sz="4" w:space="0" w:color="000000"/>
              <w:right w:val="single" w:sz="4" w:space="0" w:color="000000"/>
            </w:tcBorders>
          </w:tcPr>
          <w:p w:rsidR="00DE7028" w:rsidRPr="004D4280" w:rsidRDefault="00A12BBB" w:rsidP="00761B86">
            <w:pPr>
              <w:autoSpaceDE w:val="0"/>
              <w:autoSpaceDN w:val="0"/>
              <w:adjustRightInd w:val="0"/>
              <w:jc w:val="center"/>
              <w:rPr>
                <w:sz w:val="22"/>
                <w:szCs w:val="22"/>
              </w:rPr>
            </w:pPr>
            <w:r w:rsidRPr="004D4280">
              <w:rPr>
                <w:sz w:val="22"/>
                <w:szCs w:val="22"/>
              </w:rPr>
              <w:t>5</w:t>
            </w:r>
          </w:p>
        </w:tc>
      </w:tr>
      <w:tr w:rsidR="00DE7028" w:rsidRPr="004D4280" w:rsidTr="005D4335">
        <w:trPr>
          <w:trHeight w:val="374"/>
        </w:trPr>
        <w:tc>
          <w:tcPr>
            <w:tcW w:w="1809" w:type="dxa"/>
            <w:gridSpan w:val="2"/>
            <w:tcBorders>
              <w:top w:val="single" w:sz="4" w:space="0" w:color="000000"/>
              <w:left w:val="single" w:sz="4" w:space="0" w:color="000000"/>
              <w:bottom w:val="single" w:sz="4" w:space="0" w:color="000000"/>
              <w:right w:val="single" w:sz="4" w:space="0" w:color="000000"/>
            </w:tcBorders>
          </w:tcPr>
          <w:p w:rsidR="00F1614D" w:rsidRPr="004D4280" w:rsidRDefault="00B179D0" w:rsidP="00761B86">
            <w:pPr>
              <w:autoSpaceDE w:val="0"/>
              <w:autoSpaceDN w:val="0"/>
              <w:adjustRightInd w:val="0"/>
              <w:rPr>
                <w:bCs/>
                <w:sz w:val="22"/>
                <w:szCs w:val="22"/>
                <w:lang w:val="en-US"/>
              </w:rPr>
            </w:pPr>
            <w:r>
              <w:rPr>
                <w:bCs/>
                <w:lang w:val="en-US"/>
              </w:rPr>
              <w:t>Lecturer</w:t>
            </w:r>
          </w:p>
        </w:tc>
        <w:tc>
          <w:tcPr>
            <w:tcW w:w="3969" w:type="dxa"/>
            <w:gridSpan w:val="4"/>
            <w:tcBorders>
              <w:top w:val="single" w:sz="4" w:space="0" w:color="000000"/>
              <w:left w:val="single" w:sz="4" w:space="0" w:color="000000"/>
              <w:bottom w:val="single" w:sz="4" w:space="0" w:color="000000"/>
              <w:right w:val="single" w:sz="4" w:space="0" w:color="000000"/>
            </w:tcBorders>
          </w:tcPr>
          <w:p w:rsidR="00DE7028" w:rsidRPr="00B179D0" w:rsidRDefault="00B179D0" w:rsidP="00400D95">
            <w:pPr>
              <w:rPr>
                <w:sz w:val="22"/>
                <w:szCs w:val="22"/>
                <w:lang w:val="en-US"/>
              </w:rPr>
            </w:pPr>
            <w:proofErr w:type="spellStart"/>
            <w:r>
              <w:rPr>
                <w:lang w:val="en-US"/>
              </w:rPr>
              <w:t>BaideldinovU</w:t>
            </w:r>
            <w:proofErr w:type="spellEnd"/>
            <w:r>
              <w:rPr>
                <w:lang w:val="en-US"/>
              </w:rPr>
              <w:t xml:space="preserve">. </w:t>
            </w:r>
            <w:proofErr w:type="spellStart"/>
            <w:r>
              <w:rPr>
                <w:lang w:val="en-US"/>
              </w:rPr>
              <w:t>S.Candidate</w:t>
            </w:r>
            <w:proofErr w:type="spellEnd"/>
            <w:r>
              <w:rPr>
                <w:lang w:val="en-US"/>
              </w:rPr>
              <w:t xml:space="preserve"> of Physical and Mathematical Sciences, Senior lecturer.</w:t>
            </w:r>
          </w:p>
        </w:tc>
        <w:tc>
          <w:tcPr>
            <w:tcW w:w="1701" w:type="dxa"/>
            <w:gridSpan w:val="3"/>
            <w:tcBorders>
              <w:top w:val="single" w:sz="4" w:space="0" w:color="000000"/>
              <w:left w:val="single" w:sz="4" w:space="0" w:color="000000"/>
              <w:bottom w:val="single" w:sz="4" w:space="0" w:color="000000"/>
              <w:right w:val="single" w:sz="4" w:space="0" w:color="000000"/>
            </w:tcBorders>
          </w:tcPr>
          <w:p w:rsidR="00B179D0" w:rsidRDefault="00B179D0" w:rsidP="00B179D0">
            <w:pPr>
              <w:autoSpaceDE w:val="0"/>
              <w:autoSpaceDN w:val="0"/>
              <w:adjustRightInd w:val="0"/>
              <w:rPr>
                <w:bCs/>
              </w:rPr>
            </w:pPr>
            <w:r>
              <w:rPr>
                <w:bCs/>
                <w:lang w:val="en-US"/>
              </w:rPr>
              <w:t>Office hours</w:t>
            </w:r>
          </w:p>
          <w:p w:rsidR="00B179D0" w:rsidRPr="00D26615" w:rsidRDefault="00B179D0" w:rsidP="00B179D0">
            <w:pPr>
              <w:autoSpaceDE w:val="0"/>
              <w:autoSpaceDN w:val="0"/>
              <w:adjustRightInd w:val="0"/>
              <w:rPr>
                <w:bCs/>
                <w:sz w:val="22"/>
                <w:szCs w:val="22"/>
              </w:rPr>
            </w:pPr>
            <w:r>
              <w:rPr>
                <w:bCs/>
                <w:sz w:val="22"/>
                <w:szCs w:val="22"/>
              </w:rPr>
              <w:t>414</w:t>
            </w:r>
          </w:p>
        </w:tc>
        <w:tc>
          <w:tcPr>
            <w:tcW w:w="2375" w:type="dxa"/>
            <w:gridSpan w:val="2"/>
            <w:tcBorders>
              <w:top w:val="single" w:sz="4" w:space="0" w:color="000000"/>
              <w:left w:val="single" w:sz="4" w:space="0" w:color="000000"/>
              <w:bottom w:val="single" w:sz="4" w:space="0" w:color="000000"/>
              <w:right w:val="single" w:sz="4" w:space="0" w:color="000000"/>
            </w:tcBorders>
          </w:tcPr>
          <w:p w:rsidR="00DE7028" w:rsidRPr="004D4280" w:rsidRDefault="00B179D0" w:rsidP="00761B86">
            <w:pPr>
              <w:autoSpaceDE w:val="0"/>
              <w:autoSpaceDN w:val="0"/>
              <w:adjustRightInd w:val="0"/>
              <w:jc w:val="center"/>
              <w:rPr>
                <w:sz w:val="22"/>
                <w:szCs w:val="22"/>
              </w:rPr>
            </w:pPr>
            <w:r>
              <w:rPr>
                <w:lang w:val="en-US"/>
              </w:rPr>
              <w:t>Scheduled</w:t>
            </w:r>
          </w:p>
        </w:tc>
      </w:tr>
      <w:tr w:rsidR="004D4280" w:rsidRPr="004D4280" w:rsidTr="002D01DB">
        <w:tc>
          <w:tcPr>
            <w:tcW w:w="1809" w:type="dxa"/>
            <w:gridSpan w:val="2"/>
            <w:tcBorders>
              <w:top w:val="single" w:sz="4" w:space="0" w:color="000000"/>
              <w:left w:val="single" w:sz="4" w:space="0" w:color="000000"/>
              <w:bottom w:val="single" w:sz="4" w:space="0" w:color="000000"/>
              <w:right w:val="single" w:sz="4" w:space="0" w:color="000000"/>
            </w:tcBorders>
          </w:tcPr>
          <w:p w:rsidR="004D4280" w:rsidRPr="004D4280" w:rsidRDefault="004D4280">
            <w:pPr>
              <w:autoSpaceDE w:val="0"/>
              <w:autoSpaceDN w:val="0"/>
              <w:adjustRightInd w:val="0"/>
              <w:rPr>
                <w:bCs/>
                <w:sz w:val="22"/>
                <w:szCs w:val="22"/>
              </w:rPr>
            </w:pPr>
            <w:r w:rsidRPr="004D4280">
              <w:rPr>
                <w:bCs/>
                <w:sz w:val="22"/>
                <w:szCs w:val="22"/>
              </w:rPr>
              <w:t>e-</w:t>
            </w:r>
            <w:proofErr w:type="spellStart"/>
            <w:r w:rsidRPr="004D4280">
              <w:rPr>
                <w:bCs/>
                <w:sz w:val="22"/>
                <w:szCs w:val="22"/>
              </w:rPr>
              <w:t>mail</w:t>
            </w:r>
            <w:proofErr w:type="spellEnd"/>
          </w:p>
        </w:tc>
        <w:tc>
          <w:tcPr>
            <w:tcW w:w="3969" w:type="dxa"/>
            <w:gridSpan w:val="4"/>
            <w:tcBorders>
              <w:top w:val="single" w:sz="4" w:space="0" w:color="000000"/>
              <w:left w:val="single" w:sz="4" w:space="0" w:color="000000"/>
              <w:bottom w:val="single" w:sz="4" w:space="0" w:color="000000"/>
              <w:right w:val="single" w:sz="4" w:space="0" w:color="000000"/>
            </w:tcBorders>
          </w:tcPr>
          <w:p w:rsidR="004D4280" w:rsidRPr="00122F34" w:rsidRDefault="004D4280" w:rsidP="005D611B">
            <w:pPr>
              <w:jc w:val="both"/>
              <w:rPr>
                <w:sz w:val="22"/>
                <w:szCs w:val="22"/>
                <w:lang w:val="en-US"/>
              </w:rPr>
            </w:pPr>
            <w:r w:rsidRPr="00122F34">
              <w:rPr>
                <w:sz w:val="22"/>
                <w:szCs w:val="22"/>
                <w:lang w:val="en-US"/>
              </w:rPr>
              <w:t>Baideldinov57@mail.ru</w:t>
            </w:r>
          </w:p>
        </w:tc>
        <w:tc>
          <w:tcPr>
            <w:tcW w:w="1701" w:type="dxa"/>
            <w:gridSpan w:val="3"/>
            <w:tcBorders>
              <w:top w:val="single" w:sz="4" w:space="0" w:color="000000"/>
              <w:left w:val="single" w:sz="4" w:space="0" w:color="000000"/>
              <w:bottom w:val="single" w:sz="4" w:space="0" w:color="000000"/>
              <w:right w:val="single" w:sz="4" w:space="0" w:color="000000"/>
            </w:tcBorders>
          </w:tcPr>
          <w:p w:rsidR="004D4280" w:rsidRPr="004D4280" w:rsidRDefault="004D4280" w:rsidP="002D01DB">
            <w:pPr>
              <w:autoSpaceDE w:val="0"/>
              <w:autoSpaceDN w:val="0"/>
              <w:adjustRightInd w:val="0"/>
              <w:rPr>
                <w:bCs/>
                <w:sz w:val="22"/>
                <w:szCs w:val="22"/>
              </w:rPr>
            </w:pPr>
          </w:p>
        </w:tc>
        <w:tc>
          <w:tcPr>
            <w:tcW w:w="2375" w:type="dxa"/>
            <w:gridSpan w:val="2"/>
            <w:tcBorders>
              <w:top w:val="single" w:sz="4" w:space="0" w:color="000000"/>
              <w:left w:val="single" w:sz="4" w:space="0" w:color="000000"/>
              <w:bottom w:val="single" w:sz="4" w:space="0" w:color="000000"/>
              <w:right w:val="single" w:sz="4" w:space="0" w:color="000000"/>
            </w:tcBorders>
          </w:tcPr>
          <w:p w:rsidR="004D4280" w:rsidRPr="004D4280" w:rsidRDefault="004D4280" w:rsidP="002D01DB">
            <w:pPr>
              <w:autoSpaceDE w:val="0"/>
              <w:autoSpaceDN w:val="0"/>
              <w:adjustRightInd w:val="0"/>
              <w:jc w:val="center"/>
              <w:rPr>
                <w:sz w:val="22"/>
                <w:szCs w:val="22"/>
              </w:rPr>
            </w:pPr>
          </w:p>
        </w:tc>
      </w:tr>
      <w:tr w:rsidR="004D4280" w:rsidRPr="004D4280" w:rsidTr="002D01DB">
        <w:tc>
          <w:tcPr>
            <w:tcW w:w="1809" w:type="dxa"/>
            <w:gridSpan w:val="2"/>
            <w:tcBorders>
              <w:top w:val="single" w:sz="4" w:space="0" w:color="000000"/>
              <w:left w:val="single" w:sz="4" w:space="0" w:color="000000"/>
              <w:bottom w:val="single" w:sz="4" w:space="0" w:color="000000"/>
              <w:right w:val="single" w:sz="4" w:space="0" w:color="000000"/>
            </w:tcBorders>
          </w:tcPr>
          <w:p w:rsidR="004D4280" w:rsidRPr="004D4280" w:rsidRDefault="00B179D0">
            <w:pPr>
              <w:autoSpaceDE w:val="0"/>
              <w:autoSpaceDN w:val="0"/>
              <w:adjustRightInd w:val="0"/>
              <w:rPr>
                <w:bCs/>
                <w:sz w:val="22"/>
                <w:szCs w:val="22"/>
              </w:rPr>
            </w:pPr>
            <w:r>
              <w:rPr>
                <w:bCs/>
                <w:lang w:val="en-US"/>
              </w:rPr>
              <w:t>Telephone number</w:t>
            </w:r>
          </w:p>
        </w:tc>
        <w:tc>
          <w:tcPr>
            <w:tcW w:w="3969" w:type="dxa"/>
            <w:gridSpan w:val="4"/>
            <w:tcBorders>
              <w:top w:val="single" w:sz="4" w:space="0" w:color="000000"/>
              <w:left w:val="single" w:sz="4" w:space="0" w:color="000000"/>
              <w:bottom w:val="single" w:sz="4" w:space="0" w:color="000000"/>
              <w:right w:val="single" w:sz="4" w:space="0" w:color="000000"/>
            </w:tcBorders>
          </w:tcPr>
          <w:p w:rsidR="004D4280" w:rsidRPr="00122F34" w:rsidRDefault="004D4280" w:rsidP="005D611B">
            <w:pPr>
              <w:jc w:val="both"/>
              <w:rPr>
                <w:sz w:val="22"/>
                <w:szCs w:val="22"/>
                <w:lang w:val="en-US"/>
              </w:rPr>
            </w:pPr>
            <w:r w:rsidRPr="00122F34">
              <w:rPr>
                <w:sz w:val="22"/>
                <w:szCs w:val="22"/>
                <w:lang w:val="en-US"/>
              </w:rPr>
              <w:t>8 777 377 86 57</w:t>
            </w:r>
          </w:p>
        </w:tc>
        <w:tc>
          <w:tcPr>
            <w:tcW w:w="1701" w:type="dxa"/>
            <w:gridSpan w:val="3"/>
            <w:tcBorders>
              <w:top w:val="single" w:sz="4" w:space="0" w:color="000000"/>
              <w:left w:val="single" w:sz="4" w:space="0" w:color="000000"/>
              <w:bottom w:val="single" w:sz="4" w:space="0" w:color="000000"/>
              <w:right w:val="single" w:sz="4" w:space="0" w:color="000000"/>
            </w:tcBorders>
          </w:tcPr>
          <w:p w:rsidR="00B179D0" w:rsidRDefault="00B179D0" w:rsidP="00B179D0">
            <w:pPr>
              <w:suppressAutoHyphens/>
              <w:autoSpaceDE w:val="0"/>
              <w:autoSpaceDN w:val="0"/>
              <w:adjustRightInd w:val="0"/>
              <w:spacing w:line="276" w:lineRule="auto"/>
              <w:jc w:val="center"/>
              <w:rPr>
                <w:bCs/>
                <w:lang w:val="en-US" w:eastAsia="ar-SA"/>
              </w:rPr>
            </w:pPr>
            <w:r>
              <w:rPr>
                <w:bCs/>
                <w:lang w:val="en-US"/>
              </w:rPr>
              <w:t>Auditory</w:t>
            </w:r>
          </w:p>
          <w:p w:rsidR="004D4280" w:rsidRPr="00B179D0" w:rsidRDefault="004D4280" w:rsidP="00B179D0">
            <w:pPr>
              <w:jc w:val="center"/>
              <w:rPr>
                <w:sz w:val="22"/>
                <w:szCs w:val="22"/>
              </w:rPr>
            </w:pPr>
          </w:p>
        </w:tc>
        <w:tc>
          <w:tcPr>
            <w:tcW w:w="2375" w:type="dxa"/>
            <w:gridSpan w:val="2"/>
            <w:tcBorders>
              <w:top w:val="single" w:sz="4" w:space="0" w:color="000000"/>
              <w:left w:val="single" w:sz="4" w:space="0" w:color="000000"/>
              <w:bottom w:val="single" w:sz="4" w:space="0" w:color="000000"/>
              <w:right w:val="single" w:sz="4" w:space="0" w:color="000000"/>
            </w:tcBorders>
          </w:tcPr>
          <w:p w:rsidR="004D4280" w:rsidRPr="004D4280" w:rsidRDefault="004D4280" w:rsidP="004D4280">
            <w:pPr>
              <w:autoSpaceDE w:val="0"/>
              <w:autoSpaceDN w:val="0"/>
              <w:adjustRightInd w:val="0"/>
              <w:jc w:val="center"/>
              <w:rPr>
                <w:sz w:val="22"/>
                <w:szCs w:val="22"/>
              </w:rPr>
            </w:pPr>
            <w:r w:rsidRPr="004D4280">
              <w:rPr>
                <w:sz w:val="22"/>
                <w:szCs w:val="22"/>
              </w:rPr>
              <w:t>41</w:t>
            </w:r>
            <w:r w:rsidR="00D26615">
              <w:rPr>
                <w:sz w:val="22"/>
                <w:szCs w:val="22"/>
              </w:rPr>
              <w:t>4</w:t>
            </w:r>
          </w:p>
        </w:tc>
      </w:tr>
    </w:tbl>
    <w:p w:rsidR="002D01DB" w:rsidRPr="004D4280" w:rsidRDefault="002D01DB" w:rsidP="002D01DB">
      <w:pPr>
        <w:rPr>
          <w:sz w:val="22"/>
          <w:szCs w:val="22"/>
          <w:lang w:val="kk-KZ"/>
        </w:rPr>
      </w:pPr>
    </w:p>
    <w:tbl>
      <w:tblPr>
        <w:tblW w:w="9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61"/>
        <w:gridCol w:w="8037"/>
      </w:tblGrid>
      <w:tr w:rsidR="00E17615" w:rsidRPr="006815BA">
        <w:tc>
          <w:tcPr>
            <w:tcW w:w="1761" w:type="dxa"/>
            <w:tcBorders>
              <w:top w:val="single" w:sz="4" w:space="0" w:color="000000"/>
              <w:left w:val="single" w:sz="4" w:space="0" w:color="000000"/>
              <w:bottom w:val="single" w:sz="4" w:space="0" w:color="000000"/>
              <w:right w:val="single" w:sz="4" w:space="0" w:color="000000"/>
            </w:tcBorders>
          </w:tcPr>
          <w:p w:rsidR="000A07A2" w:rsidRPr="00B179D0" w:rsidRDefault="00B179D0" w:rsidP="003D45AF">
            <w:pPr>
              <w:rPr>
                <w:sz w:val="22"/>
                <w:szCs w:val="22"/>
                <w:lang w:val="en-US"/>
              </w:rPr>
            </w:pPr>
            <w:r>
              <w:rPr>
                <w:lang w:val="en-US"/>
              </w:rPr>
              <w:t>Academic presentation of the course</w:t>
            </w:r>
          </w:p>
        </w:tc>
        <w:tc>
          <w:tcPr>
            <w:tcW w:w="8037" w:type="dxa"/>
            <w:tcBorders>
              <w:top w:val="single" w:sz="4" w:space="0" w:color="000000"/>
              <w:left w:val="single" w:sz="4" w:space="0" w:color="000000"/>
              <w:bottom w:val="single" w:sz="4" w:space="0" w:color="000000"/>
              <w:right w:val="single" w:sz="4" w:space="0" w:color="000000"/>
            </w:tcBorders>
          </w:tcPr>
          <w:p w:rsidR="00B179D0" w:rsidRPr="00B179D0" w:rsidRDefault="00B179D0" w:rsidP="00B179D0">
            <w:pPr>
              <w:rPr>
                <w:b/>
                <w:sz w:val="22"/>
                <w:szCs w:val="22"/>
                <w:lang w:val="en-US"/>
              </w:rPr>
            </w:pPr>
            <w:r w:rsidRPr="00B179D0">
              <w:rPr>
                <w:b/>
                <w:sz w:val="22"/>
                <w:szCs w:val="22"/>
                <w:lang w:val="en-US"/>
              </w:rPr>
              <w:t>Type of training course:</w:t>
            </w:r>
          </w:p>
          <w:p w:rsidR="00B179D0" w:rsidRPr="00B179D0" w:rsidRDefault="00B179D0" w:rsidP="00B179D0">
            <w:pPr>
              <w:rPr>
                <w:sz w:val="22"/>
                <w:szCs w:val="22"/>
                <w:lang w:val="en-US"/>
              </w:rPr>
            </w:pPr>
            <w:r w:rsidRPr="00B179D0">
              <w:rPr>
                <w:sz w:val="22"/>
                <w:szCs w:val="22"/>
                <w:lang w:val="en-US"/>
              </w:rPr>
              <w:t xml:space="preserve">The course is designed to learn the basics of radio information transmission systems. And also to acquaint the student with the electronic devices necessary for implementation of radio engineering systems of transmissions of information of radio transmitters and radio receivers. Learn the principles of data transmission and data reception. </w:t>
            </w:r>
          </w:p>
          <w:p w:rsidR="00B179D0" w:rsidRPr="00396289" w:rsidRDefault="00B179D0" w:rsidP="00B179D0">
            <w:pPr>
              <w:rPr>
                <w:sz w:val="22"/>
                <w:szCs w:val="22"/>
                <w:lang w:val="en-US"/>
              </w:rPr>
            </w:pPr>
            <w:r>
              <w:rPr>
                <w:b/>
                <w:lang w:val="en-US"/>
              </w:rPr>
              <w:t xml:space="preserve">Purpose of the </w:t>
            </w:r>
            <w:proofErr w:type="spellStart"/>
            <w:r>
              <w:rPr>
                <w:b/>
                <w:lang w:val="en-US"/>
              </w:rPr>
              <w:t>course</w:t>
            </w:r>
            <w:proofErr w:type="gramStart"/>
            <w:r w:rsidRPr="00396289">
              <w:rPr>
                <w:lang w:val="en-US"/>
              </w:rPr>
              <w:t>:</w:t>
            </w:r>
            <w:r w:rsidRPr="00396289">
              <w:rPr>
                <w:sz w:val="22"/>
                <w:szCs w:val="22"/>
                <w:lang w:val="en-US"/>
              </w:rPr>
              <w:t>to</w:t>
            </w:r>
            <w:proofErr w:type="spellEnd"/>
            <w:proofErr w:type="gramEnd"/>
            <w:r w:rsidRPr="00396289">
              <w:rPr>
                <w:sz w:val="22"/>
                <w:szCs w:val="22"/>
                <w:lang w:val="en-US"/>
              </w:rPr>
              <w:t xml:space="preserve"> form a comprehensive understanding of the fundamental principles underlying radio systems of information transmission and reception.</w:t>
            </w:r>
          </w:p>
          <w:p w:rsidR="00B179D0" w:rsidRPr="00B179D0" w:rsidRDefault="00B179D0" w:rsidP="00B179D0">
            <w:pPr>
              <w:rPr>
                <w:b/>
                <w:sz w:val="22"/>
                <w:szCs w:val="22"/>
                <w:lang w:val="en-US"/>
              </w:rPr>
            </w:pPr>
            <w:r w:rsidRPr="00B179D0">
              <w:rPr>
                <w:b/>
                <w:sz w:val="22"/>
                <w:szCs w:val="22"/>
                <w:lang w:val="en-US"/>
              </w:rPr>
              <w:t>As a result of studying the discipline the student will be able to:</w:t>
            </w:r>
          </w:p>
          <w:p w:rsidR="00B179D0" w:rsidRPr="00396289" w:rsidRDefault="00B179D0" w:rsidP="00B179D0">
            <w:pPr>
              <w:rPr>
                <w:sz w:val="22"/>
                <w:szCs w:val="22"/>
                <w:lang w:val="en-US"/>
              </w:rPr>
            </w:pPr>
            <w:r w:rsidRPr="00396289">
              <w:rPr>
                <w:sz w:val="22"/>
                <w:szCs w:val="22"/>
                <w:lang w:val="en-US"/>
              </w:rPr>
              <w:t>1. to analyze the main forms of information exchange in systems, physical principles of operation and the main technical characteristics of radio transmitting and radio receiving systems of radio electronics;</w:t>
            </w:r>
          </w:p>
          <w:p w:rsidR="00B179D0" w:rsidRPr="00396289" w:rsidRDefault="00B179D0" w:rsidP="00B179D0">
            <w:pPr>
              <w:rPr>
                <w:sz w:val="22"/>
                <w:szCs w:val="22"/>
                <w:lang w:val="en-US"/>
              </w:rPr>
            </w:pPr>
            <w:r w:rsidRPr="00396289">
              <w:rPr>
                <w:sz w:val="22"/>
                <w:szCs w:val="22"/>
                <w:lang w:val="en-US"/>
              </w:rPr>
              <w:t xml:space="preserve">2. to carry out modeling, theoretical and experimental research of newly developed units and devices, using modern methods of analysis and synthesis; </w:t>
            </w:r>
          </w:p>
          <w:p w:rsidR="00B179D0" w:rsidRPr="00396289" w:rsidRDefault="00B179D0" w:rsidP="00B179D0">
            <w:pPr>
              <w:rPr>
                <w:sz w:val="22"/>
                <w:szCs w:val="22"/>
                <w:lang w:val="en-US"/>
              </w:rPr>
            </w:pPr>
            <w:r w:rsidRPr="00396289">
              <w:rPr>
                <w:sz w:val="22"/>
                <w:szCs w:val="22"/>
                <w:lang w:val="en-US"/>
              </w:rPr>
              <w:t>3.to compare modern and perspective directions of development of telecommunication and information networks and systems, radio engineering systems;</w:t>
            </w:r>
          </w:p>
          <w:p w:rsidR="00B179D0" w:rsidRPr="00396289" w:rsidRDefault="00B179D0" w:rsidP="00B179D0">
            <w:pPr>
              <w:rPr>
                <w:sz w:val="22"/>
                <w:szCs w:val="22"/>
                <w:lang w:val="en-US"/>
              </w:rPr>
            </w:pPr>
            <w:r w:rsidRPr="00396289">
              <w:rPr>
                <w:sz w:val="22"/>
                <w:szCs w:val="22"/>
                <w:lang w:val="en-US"/>
              </w:rPr>
              <w:t>4. know the physical principles of antenna-feeder devices, the basics of trajectory measurements;</w:t>
            </w:r>
          </w:p>
          <w:p w:rsidR="00B179D0" w:rsidRPr="00396289" w:rsidRDefault="00B179D0" w:rsidP="00B179D0">
            <w:pPr>
              <w:rPr>
                <w:sz w:val="22"/>
                <w:szCs w:val="22"/>
                <w:lang w:val="en-US"/>
              </w:rPr>
            </w:pPr>
            <w:r w:rsidRPr="00396289">
              <w:rPr>
                <w:sz w:val="22"/>
                <w:szCs w:val="22"/>
                <w:lang w:val="en-US"/>
              </w:rPr>
              <w:t>5. have an idea about the methods and methods of information transmission and RRV, optical signal processing methods;</w:t>
            </w:r>
          </w:p>
          <w:p w:rsidR="007F43DE" w:rsidRPr="00B179D0" w:rsidRDefault="00B179D0" w:rsidP="00B179D0">
            <w:pPr>
              <w:autoSpaceDE w:val="0"/>
              <w:autoSpaceDN w:val="0"/>
              <w:adjustRightInd w:val="0"/>
              <w:rPr>
                <w:sz w:val="22"/>
                <w:szCs w:val="22"/>
                <w:lang w:val="en-US"/>
              </w:rPr>
            </w:pPr>
            <w:r w:rsidRPr="00396289">
              <w:rPr>
                <w:sz w:val="22"/>
                <w:szCs w:val="22"/>
                <w:lang w:val="en-US"/>
              </w:rPr>
              <w:t xml:space="preserve">6. </w:t>
            </w:r>
            <w:proofErr w:type="gramStart"/>
            <w:r w:rsidRPr="00396289">
              <w:rPr>
                <w:sz w:val="22"/>
                <w:szCs w:val="22"/>
                <w:lang w:val="en-US"/>
              </w:rPr>
              <w:t>apply</w:t>
            </w:r>
            <w:proofErr w:type="gramEnd"/>
            <w:r w:rsidRPr="00396289">
              <w:rPr>
                <w:sz w:val="22"/>
                <w:szCs w:val="22"/>
                <w:lang w:val="en-US"/>
              </w:rPr>
              <w:t xml:space="preserve"> antenna devices in various electronic devices.</w:t>
            </w:r>
          </w:p>
        </w:tc>
      </w:tr>
      <w:tr w:rsidR="00396289" w:rsidRPr="006815BA">
        <w:tc>
          <w:tcPr>
            <w:tcW w:w="1761" w:type="dxa"/>
            <w:tcBorders>
              <w:top w:val="single" w:sz="4" w:space="0" w:color="000000"/>
              <w:left w:val="single" w:sz="4" w:space="0" w:color="000000"/>
              <w:bottom w:val="single" w:sz="4" w:space="0" w:color="000000"/>
              <w:right w:val="single" w:sz="4" w:space="0" w:color="000000"/>
            </w:tcBorders>
          </w:tcPr>
          <w:p w:rsidR="00396289" w:rsidRPr="004D4280" w:rsidRDefault="00396289" w:rsidP="003D45AF">
            <w:pPr>
              <w:rPr>
                <w:sz w:val="22"/>
                <w:szCs w:val="22"/>
              </w:rPr>
            </w:pPr>
            <w:proofErr w:type="spellStart"/>
            <w:r>
              <w:t>Prerequisites</w:t>
            </w:r>
            <w:proofErr w:type="spellEnd"/>
          </w:p>
        </w:tc>
        <w:tc>
          <w:tcPr>
            <w:tcW w:w="8037" w:type="dxa"/>
            <w:tcBorders>
              <w:top w:val="single" w:sz="4" w:space="0" w:color="000000"/>
              <w:left w:val="single" w:sz="4" w:space="0" w:color="000000"/>
              <w:bottom w:val="single" w:sz="4" w:space="0" w:color="000000"/>
              <w:right w:val="single" w:sz="4" w:space="0" w:color="000000"/>
            </w:tcBorders>
          </w:tcPr>
          <w:p w:rsidR="00396289" w:rsidRPr="00396289" w:rsidRDefault="00396289" w:rsidP="00F07E09">
            <w:pPr>
              <w:rPr>
                <w:lang w:val="en-US"/>
              </w:rPr>
            </w:pPr>
            <w:r w:rsidRPr="00396289">
              <w:rPr>
                <w:lang w:val="en-US"/>
              </w:rPr>
              <w:t xml:space="preserve">The study of "Receiving / transmitting radio and communication systems" is based on the knowledge of the fundamental laws of physics and mathematics courses, Fundamentals of radio electronics and telecommunications-1 and Fundamentals of radio electronics and telecommunications-2, the theory of transmission of electromagnetic </w:t>
            </w:r>
            <w:proofErr w:type="gramStart"/>
            <w:r w:rsidRPr="00396289">
              <w:rPr>
                <w:lang w:val="en-US"/>
              </w:rPr>
              <w:t>waves .</w:t>
            </w:r>
            <w:proofErr w:type="gramEnd"/>
          </w:p>
        </w:tc>
      </w:tr>
      <w:tr w:rsidR="00396289" w:rsidRPr="006815BA">
        <w:tc>
          <w:tcPr>
            <w:tcW w:w="1761" w:type="dxa"/>
            <w:tcBorders>
              <w:top w:val="single" w:sz="4" w:space="0" w:color="000000"/>
              <w:left w:val="single" w:sz="4" w:space="0" w:color="000000"/>
              <w:bottom w:val="single" w:sz="4" w:space="0" w:color="000000"/>
              <w:right w:val="single" w:sz="4" w:space="0" w:color="000000"/>
            </w:tcBorders>
          </w:tcPr>
          <w:p w:rsidR="00396289" w:rsidRPr="004D4280" w:rsidRDefault="00396289" w:rsidP="003D45AF">
            <w:pPr>
              <w:rPr>
                <w:sz w:val="22"/>
                <w:szCs w:val="22"/>
              </w:rPr>
            </w:pPr>
            <w:proofErr w:type="spellStart"/>
            <w:r>
              <w:t>Prerequisites</w:t>
            </w:r>
            <w:proofErr w:type="spellEnd"/>
          </w:p>
        </w:tc>
        <w:tc>
          <w:tcPr>
            <w:tcW w:w="8037" w:type="dxa"/>
            <w:tcBorders>
              <w:top w:val="single" w:sz="4" w:space="0" w:color="000000"/>
              <w:left w:val="single" w:sz="4" w:space="0" w:color="000000"/>
              <w:bottom w:val="single" w:sz="4" w:space="0" w:color="000000"/>
              <w:right w:val="single" w:sz="4" w:space="0" w:color="000000"/>
            </w:tcBorders>
          </w:tcPr>
          <w:p w:rsidR="00396289" w:rsidRPr="00396289" w:rsidRDefault="00396289" w:rsidP="00F07E09">
            <w:pPr>
              <w:rPr>
                <w:lang w:val="en-US"/>
              </w:rPr>
            </w:pPr>
            <w:r w:rsidRPr="00396289">
              <w:rPr>
                <w:lang w:val="en-US"/>
              </w:rPr>
              <w:t>Further study of modern systems of transmission and reception of information such as; radar, satellite communication system, satellite earth sensing system and global navigation system.</w:t>
            </w:r>
          </w:p>
        </w:tc>
      </w:tr>
      <w:tr w:rsidR="00E17615" w:rsidRPr="006815BA">
        <w:tc>
          <w:tcPr>
            <w:tcW w:w="1761" w:type="dxa"/>
            <w:tcBorders>
              <w:top w:val="single" w:sz="4" w:space="0" w:color="000000"/>
              <w:left w:val="single" w:sz="4" w:space="0" w:color="000000"/>
              <w:bottom w:val="single" w:sz="4" w:space="0" w:color="000000"/>
              <w:right w:val="single" w:sz="4" w:space="0" w:color="000000"/>
            </w:tcBorders>
          </w:tcPr>
          <w:p w:rsidR="000A07A2" w:rsidRPr="004D4280" w:rsidRDefault="00396289" w:rsidP="003D45AF">
            <w:pPr>
              <w:rPr>
                <w:sz w:val="22"/>
                <w:szCs w:val="22"/>
              </w:rPr>
            </w:pPr>
            <w:r>
              <w:rPr>
                <w:rStyle w:val="shorttext"/>
                <w:lang w:val="en-US"/>
              </w:rPr>
              <w:t>Literature and resources</w:t>
            </w:r>
          </w:p>
        </w:tc>
        <w:tc>
          <w:tcPr>
            <w:tcW w:w="8037" w:type="dxa"/>
            <w:tcBorders>
              <w:top w:val="single" w:sz="4" w:space="0" w:color="000000"/>
              <w:left w:val="single" w:sz="4" w:space="0" w:color="000000"/>
              <w:bottom w:val="single" w:sz="4" w:space="0" w:color="000000"/>
              <w:right w:val="single" w:sz="4" w:space="0" w:color="000000"/>
            </w:tcBorders>
          </w:tcPr>
          <w:p w:rsidR="00396289" w:rsidRPr="00396289" w:rsidRDefault="00396289" w:rsidP="00396289">
            <w:pPr>
              <w:ind w:left="360"/>
              <w:jc w:val="both"/>
              <w:rPr>
                <w:lang w:val="en-US"/>
              </w:rPr>
            </w:pPr>
            <w:r>
              <w:rPr>
                <w:b/>
                <w:lang w:val="en-US"/>
              </w:rPr>
              <w:t>Literature</w:t>
            </w:r>
          </w:p>
          <w:p w:rsidR="00396289" w:rsidRPr="00396289" w:rsidRDefault="00396289" w:rsidP="00396289">
            <w:pPr>
              <w:pStyle w:val="ae"/>
              <w:tabs>
                <w:tab w:val="left" w:pos="0"/>
              </w:tabs>
              <w:jc w:val="both"/>
              <w:rPr>
                <w:sz w:val="22"/>
                <w:szCs w:val="22"/>
                <w:lang w:val="kk-KZ"/>
              </w:rPr>
            </w:pPr>
            <w:r w:rsidRPr="00396289">
              <w:rPr>
                <w:sz w:val="22"/>
                <w:szCs w:val="22"/>
                <w:lang w:val="kk-KZ"/>
              </w:rPr>
              <w:t xml:space="preserve">1.  N. N. Fomin et al. radio Receivers. - Moscow: Hotline-Telecom, 2005. - 472 p.: Il. </w:t>
            </w:r>
          </w:p>
          <w:p w:rsidR="00396289" w:rsidRPr="00396289" w:rsidRDefault="00396289" w:rsidP="00396289">
            <w:pPr>
              <w:pStyle w:val="ae"/>
              <w:tabs>
                <w:tab w:val="left" w:pos="0"/>
              </w:tabs>
              <w:jc w:val="both"/>
              <w:rPr>
                <w:sz w:val="22"/>
                <w:szCs w:val="22"/>
                <w:lang w:val="kk-KZ"/>
              </w:rPr>
            </w:pPr>
            <w:r w:rsidRPr="00396289">
              <w:rPr>
                <w:sz w:val="22"/>
                <w:szCs w:val="22"/>
                <w:lang w:val="kk-KZ"/>
              </w:rPr>
              <w:t xml:space="preserve">2.Shakhgildyan.  Radio transmitting devices (Basic methods and characteristics). - M.: Ecotrends,2005. - 392 p.: Il.  3.Kartashevsky V. G.. Communication network.: Mosca, 2001. – 311 p.: Il.  4.  Radio engineering systems: a textbook for students.  universities / [ed.  YM. </w:t>
            </w:r>
          </w:p>
          <w:p w:rsidR="00396289" w:rsidRPr="00396289" w:rsidRDefault="00396289" w:rsidP="00396289">
            <w:pPr>
              <w:pStyle w:val="ae"/>
              <w:tabs>
                <w:tab w:val="left" w:pos="0"/>
              </w:tabs>
              <w:jc w:val="both"/>
              <w:rPr>
                <w:sz w:val="22"/>
                <w:szCs w:val="22"/>
                <w:lang w:val="kk-KZ"/>
              </w:rPr>
            </w:pPr>
            <w:r w:rsidRPr="00396289">
              <w:rPr>
                <w:sz w:val="22"/>
                <w:szCs w:val="22"/>
                <w:lang w:val="kk-KZ"/>
              </w:rPr>
              <w:lastRenderedPageBreak/>
              <w:t xml:space="preserve">Kazarinov, Yu. A. Kolomensky, V. M. Kutuzov et al.]; under the editorship of Yu. M. </w:t>
            </w:r>
          </w:p>
          <w:p w:rsidR="00396289" w:rsidRPr="00396289" w:rsidRDefault="00396289" w:rsidP="00396289">
            <w:pPr>
              <w:pStyle w:val="ae"/>
              <w:tabs>
                <w:tab w:val="left" w:pos="0"/>
              </w:tabs>
              <w:jc w:val="both"/>
              <w:rPr>
                <w:sz w:val="22"/>
                <w:szCs w:val="22"/>
                <w:lang w:val="kk-KZ"/>
              </w:rPr>
            </w:pPr>
            <w:r w:rsidRPr="00396289">
              <w:rPr>
                <w:sz w:val="22"/>
                <w:szCs w:val="22"/>
                <w:lang w:val="kk-KZ"/>
              </w:rPr>
              <w:t>Kazarinova. - Moscow: Akademiya, 2008. - 592c.</w:t>
            </w:r>
          </w:p>
          <w:p w:rsidR="00396289" w:rsidRPr="00396289" w:rsidRDefault="00396289" w:rsidP="00396289">
            <w:pPr>
              <w:pStyle w:val="ae"/>
              <w:tabs>
                <w:tab w:val="left" w:pos="0"/>
              </w:tabs>
              <w:jc w:val="both"/>
              <w:rPr>
                <w:sz w:val="22"/>
                <w:szCs w:val="22"/>
                <w:lang w:val="kk-KZ"/>
              </w:rPr>
            </w:pPr>
            <w:r w:rsidRPr="00396289">
              <w:rPr>
                <w:sz w:val="22"/>
                <w:szCs w:val="22"/>
                <w:lang w:val="kk-KZ"/>
              </w:rPr>
              <w:t>5. Belov, V. M. information Theory: a course of lectures: a textbook for universities. - Moscow: Hotline-Telecom, 2012. - 143 p.</w:t>
            </w:r>
          </w:p>
          <w:p w:rsidR="00396289" w:rsidRPr="00396289" w:rsidRDefault="00396289" w:rsidP="00396289">
            <w:pPr>
              <w:pStyle w:val="ae"/>
              <w:tabs>
                <w:tab w:val="left" w:pos="0"/>
              </w:tabs>
              <w:jc w:val="both"/>
              <w:rPr>
                <w:sz w:val="22"/>
                <w:szCs w:val="22"/>
                <w:lang w:val="kk-KZ"/>
              </w:rPr>
            </w:pPr>
            <w:r w:rsidRPr="00396289">
              <w:rPr>
                <w:sz w:val="22"/>
                <w:szCs w:val="22"/>
                <w:lang w:val="kk-KZ"/>
              </w:rPr>
              <w:t>6. Nikolsky B. A. Fundamentals of radio systems. - Samara, SGAU, 2013. -469 PP.</w:t>
            </w:r>
          </w:p>
          <w:p w:rsidR="00396289" w:rsidRPr="00396289" w:rsidRDefault="00396289" w:rsidP="00396289">
            <w:pPr>
              <w:pStyle w:val="ae"/>
              <w:tabs>
                <w:tab w:val="left" w:pos="0"/>
              </w:tabs>
              <w:jc w:val="both"/>
              <w:rPr>
                <w:b/>
                <w:sz w:val="22"/>
                <w:szCs w:val="22"/>
                <w:lang w:val="kk-KZ"/>
              </w:rPr>
            </w:pPr>
            <w:r w:rsidRPr="00396289">
              <w:rPr>
                <w:b/>
                <w:sz w:val="22"/>
                <w:szCs w:val="22"/>
                <w:lang w:val="kk-KZ"/>
              </w:rPr>
              <w:t xml:space="preserve">Internet resources: </w:t>
            </w:r>
          </w:p>
          <w:p w:rsidR="00396289" w:rsidRPr="00396289" w:rsidRDefault="00396289" w:rsidP="00396289">
            <w:pPr>
              <w:pStyle w:val="ae"/>
              <w:tabs>
                <w:tab w:val="left" w:pos="0"/>
              </w:tabs>
              <w:jc w:val="both"/>
              <w:rPr>
                <w:sz w:val="22"/>
                <w:szCs w:val="22"/>
                <w:lang w:val="kk-KZ"/>
              </w:rPr>
            </w:pPr>
            <w:r w:rsidRPr="00396289">
              <w:rPr>
                <w:sz w:val="22"/>
                <w:szCs w:val="22"/>
                <w:lang w:val="kk-KZ"/>
              </w:rPr>
              <w:t>1.Electronic Journal " Radio Engineering»</w:t>
            </w:r>
          </w:p>
          <w:p w:rsidR="008810A3" w:rsidRPr="00396289" w:rsidRDefault="00396289" w:rsidP="00396289">
            <w:pPr>
              <w:rPr>
                <w:sz w:val="22"/>
                <w:szCs w:val="22"/>
                <w:lang w:val="en-US"/>
              </w:rPr>
            </w:pPr>
            <w:r w:rsidRPr="00396289">
              <w:rPr>
                <w:b/>
                <w:sz w:val="22"/>
                <w:szCs w:val="22"/>
                <w:lang w:val="kk-KZ"/>
              </w:rPr>
              <w:t>Available online:</w:t>
            </w:r>
            <w:r w:rsidRPr="00396289">
              <w:rPr>
                <w:sz w:val="22"/>
                <w:szCs w:val="22"/>
                <w:lang w:val="kk-KZ"/>
              </w:rPr>
              <w:t xml:space="preserve"> Additional training material on the discipline "radio-Technical information transmission systems", guidelines for practical and laboratory classes, tasks for the implementation of SRS will be available on your page on the website univer.kaznu.kz. in the umcd section.</w:t>
            </w:r>
          </w:p>
        </w:tc>
      </w:tr>
      <w:tr w:rsidR="00E17615" w:rsidRPr="006815BA">
        <w:tc>
          <w:tcPr>
            <w:tcW w:w="1761" w:type="dxa"/>
            <w:tcBorders>
              <w:top w:val="single" w:sz="4" w:space="0" w:color="000000"/>
              <w:left w:val="single" w:sz="4" w:space="0" w:color="000000"/>
              <w:bottom w:val="single" w:sz="4" w:space="0" w:color="000000"/>
              <w:right w:val="single" w:sz="4" w:space="0" w:color="000000"/>
            </w:tcBorders>
          </w:tcPr>
          <w:p w:rsidR="000A07A2" w:rsidRPr="00396289" w:rsidRDefault="00396289" w:rsidP="003D45AF">
            <w:pPr>
              <w:rPr>
                <w:sz w:val="22"/>
                <w:szCs w:val="22"/>
                <w:lang w:val="en-US"/>
              </w:rPr>
            </w:pPr>
            <w:r>
              <w:rPr>
                <w:lang w:val="en-US"/>
              </w:rPr>
              <w:lastRenderedPageBreak/>
              <w:t>Academic policy of the course in the context of university moral and ethical values</w:t>
            </w:r>
          </w:p>
        </w:tc>
        <w:tc>
          <w:tcPr>
            <w:tcW w:w="8037" w:type="dxa"/>
            <w:tcBorders>
              <w:top w:val="single" w:sz="4" w:space="0" w:color="000000"/>
              <w:left w:val="single" w:sz="4" w:space="0" w:color="000000"/>
              <w:bottom w:val="single" w:sz="4" w:space="0" w:color="000000"/>
              <w:right w:val="single" w:sz="4" w:space="0" w:color="000000"/>
            </w:tcBorders>
          </w:tcPr>
          <w:p w:rsidR="00396289" w:rsidRPr="00396289" w:rsidRDefault="00396289" w:rsidP="00396289">
            <w:pPr>
              <w:rPr>
                <w:b/>
                <w:sz w:val="22"/>
                <w:szCs w:val="22"/>
                <w:lang w:val="en-US"/>
              </w:rPr>
            </w:pPr>
            <w:r w:rsidRPr="00396289">
              <w:rPr>
                <w:b/>
                <w:sz w:val="22"/>
                <w:szCs w:val="22"/>
                <w:lang w:val="en-US"/>
              </w:rPr>
              <w:t xml:space="preserve">Rules of academic conduct: </w:t>
            </w:r>
          </w:p>
          <w:p w:rsidR="00396289" w:rsidRPr="00396289" w:rsidRDefault="00396289" w:rsidP="00396289">
            <w:pPr>
              <w:rPr>
                <w:sz w:val="22"/>
                <w:szCs w:val="22"/>
                <w:lang w:val="en-US"/>
              </w:rPr>
            </w:pPr>
            <w:r w:rsidRPr="00396289">
              <w:rPr>
                <w:sz w:val="22"/>
                <w:szCs w:val="22"/>
                <w:lang w:val="en-US"/>
              </w:rPr>
              <w:t>Mandatory attendance at classes, inadmissibility of lateness. Absence and lateness to classes without prior warning of the teacher are estimated at 0 points.</w:t>
            </w:r>
          </w:p>
          <w:p w:rsidR="00396289" w:rsidRPr="00396289" w:rsidRDefault="00396289" w:rsidP="00396289">
            <w:pPr>
              <w:rPr>
                <w:sz w:val="22"/>
                <w:szCs w:val="22"/>
                <w:lang w:val="en-US"/>
              </w:rPr>
            </w:pPr>
            <w:r w:rsidRPr="00396289">
              <w:rPr>
                <w:sz w:val="22"/>
                <w:szCs w:val="22"/>
                <w:lang w:val="en-US"/>
              </w:rPr>
              <w:t>Mandatory compliance with deadlines and delivery of tasks (SRS, boundary, control, project, etc.), projects, exams. In case of violation of deadlines, the completed task is evaluated taking into account the deduction of penalty points.</w:t>
            </w:r>
          </w:p>
          <w:p w:rsidR="00396289" w:rsidRPr="00D81346" w:rsidRDefault="00396289" w:rsidP="00396289">
            <w:pPr>
              <w:rPr>
                <w:b/>
                <w:sz w:val="22"/>
                <w:szCs w:val="22"/>
                <w:lang w:val="en-US"/>
              </w:rPr>
            </w:pPr>
            <w:r w:rsidRPr="00D81346">
              <w:rPr>
                <w:b/>
                <w:sz w:val="22"/>
                <w:szCs w:val="22"/>
                <w:lang w:val="en-US"/>
              </w:rPr>
              <w:t>Academicvalue:</w:t>
            </w:r>
          </w:p>
          <w:p w:rsidR="000A07A2" w:rsidRPr="00396289" w:rsidRDefault="00396289" w:rsidP="00396289">
            <w:pPr>
              <w:rPr>
                <w:sz w:val="22"/>
                <w:szCs w:val="22"/>
                <w:lang w:val="en-US"/>
              </w:rPr>
            </w:pPr>
            <w:r w:rsidRPr="00396289">
              <w:rPr>
                <w:sz w:val="22"/>
                <w:szCs w:val="22"/>
                <w:lang w:val="en-US"/>
              </w:rPr>
              <w:t>Academic honesty and integrity: independence of all tasks; inadmissibility of plagiarism, forgery, use of Cribs, cheating at all stages of knowledge control, cheating of the teacher and disrespectful attitude to him. (</w:t>
            </w:r>
            <w:proofErr w:type="spellStart"/>
            <w:r w:rsidRPr="00396289">
              <w:rPr>
                <w:sz w:val="22"/>
                <w:szCs w:val="22"/>
                <w:lang w:val="en-US"/>
              </w:rPr>
              <w:t>KazNU</w:t>
            </w:r>
            <w:proofErr w:type="spellEnd"/>
            <w:r w:rsidRPr="00396289">
              <w:rPr>
                <w:sz w:val="22"/>
                <w:szCs w:val="22"/>
                <w:lang w:val="en-US"/>
              </w:rPr>
              <w:t xml:space="preserve"> student honor code). Students with disabilities can receive counseling by e-mail or telephone.</w:t>
            </w:r>
          </w:p>
        </w:tc>
      </w:tr>
      <w:tr w:rsidR="00E17615" w:rsidRPr="006815BA" w:rsidTr="00396289">
        <w:trPr>
          <w:trHeight w:val="3343"/>
        </w:trPr>
        <w:tc>
          <w:tcPr>
            <w:tcW w:w="1761" w:type="dxa"/>
            <w:tcBorders>
              <w:top w:val="single" w:sz="4" w:space="0" w:color="000000"/>
              <w:left w:val="single" w:sz="4" w:space="0" w:color="000000"/>
              <w:bottom w:val="single" w:sz="4" w:space="0" w:color="000000"/>
              <w:right w:val="single" w:sz="4" w:space="0" w:color="000000"/>
            </w:tcBorders>
          </w:tcPr>
          <w:p w:rsidR="000A07A2" w:rsidRPr="004D4280" w:rsidRDefault="00396289" w:rsidP="003D45AF">
            <w:pPr>
              <w:rPr>
                <w:sz w:val="22"/>
                <w:szCs w:val="22"/>
              </w:rPr>
            </w:pPr>
            <w:r>
              <w:rPr>
                <w:lang w:val="en-US"/>
              </w:rPr>
              <w:t>Evaluation and attestation policy</w:t>
            </w:r>
          </w:p>
        </w:tc>
        <w:tc>
          <w:tcPr>
            <w:tcW w:w="8037" w:type="dxa"/>
            <w:tcBorders>
              <w:top w:val="single" w:sz="4" w:space="0" w:color="000000"/>
              <w:left w:val="single" w:sz="4" w:space="0" w:color="000000"/>
              <w:bottom w:val="single" w:sz="4" w:space="0" w:color="000000"/>
              <w:right w:val="single" w:sz="4" w:space="0" w:color="000000"/>
            </w:tcBorders>
          </w:tcPr>
          <w:p w:rsidR="00D30B83" w:rsidRPr="00D81346" w:rsidRDefault="00396289" w:rsidP="003D45AF">
            <w:pPr>
              <w:rPr>
                <w:sz w:val="22"/>
                <w:szCs w:val="22"/>
                <w:lang w:val="en-US"/>
              </w:rPr>
            </w:pPr>
            <w:r>
              <w:rPr>
                <w:b/>
                <w:lang w:val="en-US"/>
              </w:rPr>
              <w:t>Criteria</w:t>
            </w:r>
            <w:r w:rsidRPr="00396289">
              <w:rPr>
                <w:b/>
                <w:lang w:val="en-US"/>
              </w:rPr>
              <w:t>-</w:t>
            </w:r>
            <w:r>
              <w:rPr>
                <w:b/>
                <w:lang w:val="en-US"/>
              </w:rPr>
              <w:t>basedevaluation</w:t>
            </w:r>
            <w:r w:rsidRPr="00396289">
              <w:rPr>
                <w:b/>
                <w:lang w:val="en-US"/>
              </w:rPr>
              <w:t>:</w:t>
            </w:r>
            <w:r w:rsidRPr="00396289">
              <w:rPr>
                <w:lang w:val="en-US"/>
              </w:rPr>
              <w:t xml:space="preserve"> evaluation of learning outcomes in relation to descriptors (checking the formation of competencies at the boundary control and exams). </w:t>
            </w:r>
            <w:r w:rsidRPr="00D81346">
              <w:rPr>
                <w:lang w:val="en-US"/>
              </w:rPr>
              <w:t>Homework - 10%, SRS-50%, Exams-40%, TOTAL-100%</w:t>
            </w:r>
          </w:p>
          <w:p w:rsidR="00396289" w:rsidRPr="00396289" w:rsidRDefault="00396289" w:rsidP="00396289">
            <w:pPr>
              <w:rPr>
                <w:lang w:val="en-US"/>
              </w:rPr>
            </w:pPr>
            <w:r>
              <w:rPr>
                <w:b/>
                <w:lang w:val="en-US"/>
              </w:rPr>
              <w:t>Summativeevaluation</w:t>
            </w:r>
            <w:r w:rsidRPr="00396289">
              <w:rPr>
                <w:b/>
                <w:lang w:val="en-US"/>
              </w:rPr>
              <w:t>:</w:t>
            </w:r>
            <w:r w:rsidRPr="00396289">
              <w:rPr>
                <w:lang w:val="en-US"/>
              </w:rPr>
              <w:t>assessment of the presence and activity of the work in the audience; assessment of the completed task, SRS (project )</w:t>
            </w:r>
          </w:p>
          <w:p w:rsidR="00396289" w:rsidRPr="00396289" w:rsidRDefault="00396289" w:rsidP="00396289">
            <w:pPr>
              <w:rPr>
                <w:lang w:val="en-US"/>
              </w:rPr>
            </w:pPr>
            <w:r w:rsidRPr="00396289">
              <w:rPr>
                <w:lang w:val="en-US"/>
              </w:rPr>
              <w:t xml:space="preserve">The final score will be calculated according to the formula </w:t>
            </w:r>
          </w:p>
          <w:p w:rsidR="00396289" w:rsidRPr="00396289" w:rsidRDefault="00396289" w:rsidP="00396289">
            <w:pPr>
              <w:rPr>
                <w:lang w:val="en-US"/>
              </w:rPr>
            </w:pPr>
          </w:p>
          <w:p w:rsidR="00396289" w:rsidRPr="00396289" w:rsidRDefault="00396289" w:rsidP="00396289">
            <w:pPr>
              <w:rPr>
                <w:lang w:val="en-US"/>
              </w:rPr>
            </w:pPr>
            <w:r w:rsidRPr="00396289">
              <w:rPr>
                <w:lang w:val="en-US"/>
              </w:rPr>
              <w:t xml:space="preserve">Below are the minimum percentages: </w:t>
            </w:r>
          </w:p>
          <w:p w:rsidR="00396289" w:rsidRPr="00D81346" w:rsidRDefault="00396289" w:rsidP="00396289">
            <w:pPr>
              <w:rPr>
                <w:lang w:val="en-US"/>
              </w:rPr>
            </w:pPr>
            <w:r w:rsidRPr="00D81346">
              <w:rPr>
                <w:lang w:val="en-US"/>
              </w:rPr>
              <w:t xml:space="preserve">95% - 100%: A 90% - 94%: A-      </w:t>
            </w:r>
          </w:p>
          <w:p w:rsidR="00396289" w:rsidRPr="00D81346" w:rsidRDefault="00396289" w:rsidP="00396289">
            <w:pPr>
              <w:rPr>
                <w:lang w:val="en-US"/>
              </w:rPr>
            </w:pPr>
            <w:r w:rsidRPr="00D81346">
              <w:rPr>
                <w:lang w:val="en-US"/>
              </w:rPr>
              <w:t xml:space="preserve">85% - 89%: B+ 80% - 84%: B 75% - 79%: B- </w:t>
            </w:r>
          </w:p>
          <w:p w:rsidR="00396289" w:rsidRPr="00D81346" w:rsidRDefault="00396289" w:rsidP="00396289">
            <w:pPr>
              <w:rPr>
                <w:lang w:val="en-US"/>
              </w:rPr>
            </w:pPr>
            <w:r w:rsidRPr="00D81346">
              <w:rPr>
                <w:lang w:val="en-US"/>
              </w:rPr>
              <w:t xml:space="preserve">70% - 74%: C+ 65% - 69%: C 60% - 64%: C- </w:t>
            </w:r>
          </w:p>
          <w:p w:rsidR="00742EF7" w:rsidRPr="00D81346" w:rsidRDefault="00396289" w:rsidP="00396289">
            <w:pPr>
              <w:rPr>
                <w:sz w:val="22"/>
                <w:szCs w:val="22"/>
                <w:lang w:val="en-US"/>
              </w:rPr>
            </w:pPr>
            <w:r w:rsidRPr="00D81346">
              <w:rPr>
                <w:lang w:val="en-US"/>
              </w:rPr>
              <w:t>55% - 59%: D+ 50% - 54%: D-0% -49%: F</w:t>
            </w:r>
          </w:p>
        </w:tc>
      </w:tr>
    </w:tbl>
    <w:p w:rsidR="000F7913" w:rsidRPr="004D4280" w:rsidRDefault="000F7913" w:rsidP="002D01DB">
      <w:pPr>
        <w:rPr>
          <w:b/>
          <w:sz w:val="22"/>
          <w:szCs w:val="22"/>
          <w:lang w:val="kk-KZ"/>
        </w:rPr>
      </w:pPr>
    </w:p>
    <w:p w:rsidR="00396289" w:rsidRDefault="00396289" w:rsidP="00396289">
      <w:pPr>
        <w:jc w:val="both"/>
        <w:rPr>
          <w:b/>
          <w:lang w:val="en-US"/>
        </w:rPr>
      </w:pPr>
    </w:p>
    <w:p w:rsidR="00396289" w:rsidRDefault="00396289" w:rsidP="00396289">
      <w:pPr>
        <w:jc w:val="both"/>
        <w:rPr>
          <w:b/>
          <w:lang w:val="en-US"/>
        </w:rPr>
      </w:pPr>
      <w:r>
        <w:rPr>
          <w:b/>
          <w:lang w:val="en-US"/>
        </w:rPr>
        <w:t>Calendar for the implementation of the content of the training course:</w:t>
      </w:r>
    </w:p>
    <w:p w:rsidR="007D089E" w:rsidRPr="00396289" w:rsidRDefault="007D089E" w:rsidP="00EA6D1B">
      <w:pPr>
        <w:jc w:val="center"/>
        <w:rPr>
          <w:b/>
          <w:sz w:val="22"/>
          <w:szCs w:val="22"/>
          <w:lang w:val="en-US"/>
        </w:rPr>
      </w:pPr>
    </w:p>
    <w:p w:rsidR="000F7913" w:rsidRPr="00BE35D0" w:rsidRDefault="000F7913" w:rsidP="00EA6D1B">
      <w:pPr>
        <w:jc w:val="center"/>
        <w:rPr>
          <w:b/>
          <w:sz w:val="22"/>
          <w:szCs w:val="22"/>
          <w:lang w:val="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firstRow="0" w:lastRow="1" w:firstColumn="1" w:lastColumn="0" w:noHBand="0" w:noVBand="1"/>
      </w:tblPr>
      <w:tblGrid>
        <w:gridCol w:w="709"/>
        <w:gridCol w:w="7371"/>
        <w:gridCol w:w="851"/>
        <w:gridCol w:w="992"/>
      </w:tblGrid>
      <w:tr w:rsidR="00396289" w:rsidRPr="00BE35D0" w:rsidTr="00C5007E">
        <w:trPr>
          <w:trHeight w:val="255"/>
        </w:trPr>
        <w:tc>
          <w:tcPr>
            <w:tcW w:w="709" w:type="dxa"/>
          </w:tcPr>
          <w:p w:rsidR="00396289" w:rsidRPr="00BE35D0" w:rsidRDefault="00396289" w:rsidP="00396289">
            <w:pPr>
              <w:suppressAutoHyphens/>
              <w:spacing w:line="276" w:lineRule="auto"/>
              <w:jc w:val="center"/>
              <w:rPr>
                <w:sz w:val="22"/>
                <w:szCs w:val="22"/>
                <w:lang w:eastAsia="ar-SA"/>
              </w:rPr>
            </w:pPr>
            <w:r w:rsidRPr="00BE35D0">
              <w:rPr>
                <w:sz w:val="22"/>
                <w:szCs w:val="22"/>
                <w:lang w:val="en-US"/>
              </w:rPr>
              <w:t>Week/date</w:t>
            </w:r>
          </w:p>
          <w:p w:rsidR="00396289" w:rsidRPr="00BE35D0" w:rsidRDefault="00396289" w:rsidP="00C30F2C">
            <w:pPr>
              <w:jc w:val="center"/>
              <w:rPr>
                <w:sz w:val="22"/>
                <w:szCs w:val="22"/>
              </w:rPr>
            </w:pPr>
          </w:p>
        </w:tc>
        <w:tc>
          <w:tcPr>
            <w:tcW w:w="7371" w:type="dxa"/>
          </w:tcPr>
          <w:p w:rsidR="00396289" w:rsidRPr="00BE35D0" w:rsidRDefault="00396289" w:rsidP="00C30F2C">
            <w:pPr>
              <w:jc w:val="center"/>
              <w:rPr>
                <w:b/>
                <w:sz w:val="22"/>
                <w:szCs w:val="22"/>
                <w:lang w:val="en-US"/>
              </w:rPr>
            </w:pPr>
            <w:r w:rsidRPr="00BE35D0">
              <w:rPr>
                <w:sz w:val="22"/>
                <w:szCs w:val="22"/>
                <w:lang w:val="en-US"/>
              </w:rPr>
              <w:t>Nameof the theme(lectures, practical lessons, IWS)</w:t>
            </w:r>
          </w:p>
        </w:tc>
        <w:tc>
          <w:tcPr>
            <w:tcW w:w="851" w:type="dxa"/>
          </w:tcPr>
          <w:p w:rsidR="00396289" w:rsidRPr="00BE35D0" w:rsidRDefault="00396289">
            <w:pPr>
              <w:suppressAutoHyphens/>
              <w:spacing w:line="276" w:lineRule="auto"/>
              <w:jc w:val="center"/>
              <w:rPr>
                <w:b/>
                <w:sz w:val="22"/>
                <w:szCs w:val="22"/>
                <w:lang w:eastAsia="ar-SA"/>
              </w:rPr>
            </w:pPr>
            <w:r w:rsidRPr="00BE35D0">
              <w:rPr>
                <w:sz w:val="22"/>
                <w:szCs w:val="22"/>
                <w:lang w:val="en-US"/>
              </w:rPr>
              <w:t>Amount of hours</w:t>
            </w:r>
          </w:p>
        </w:tc>
        <w:tc>
          <w:tcPr>
            <w:tcW w:w="992" w:type="dxa"/>
          </w:tcPr>
          <w:p w:rsidR="00396289" w:rsidRPr="00BE35D0" w:rsidRDefault="00396289">
            <w:pPr>
              <w:suppressAutoHyphens/>
              <w:spacing w:line="276" w:lineRule="auto"/>
              <w:jc w:val="center"/>
              <w:rPr>
                <w:b/>
                <w:sz w:val="22"/>
                <w:szCs w:val="22"/>
                <w:lang w:eastAsia="ar-SA"/>
              </w:rPr>
            </w:pPr>
            <w:r w:rsidRPr="00BE35D0">
              <w:rPr>
                <w:sz w:val="22"/>
                <w:szCs w:val="22"/>
                <w:lang w:val="en-US"/>
              </w:rPr>
              <w:t>Maximum score</w:t>
            </w:r>
          </w:p>
        </w:tc>
      </w:tr>
      <w:tr w:rsidR="0000139D" w:rsidRPr="00BE35D0" w:rsidTr="0018419D">
        <w:trPr>
          <w:trHeight w:val="563"/>
        </w:trPr>
        <w:tc>
          <w:tcPr>
            <w:tcW w:w="709" w:type="dxa"/>
            <w:vMerge w:val="restart"/>
          </w:tcPr>
          <w:p w:rsidR="0000139D" w:rsidRPr="00BE35D0" w:rsidRDefault="0000139D" w:rsidP="00C30F2C">
            <w:pPr>
              <w:jc w:val="center"/>
              <w:rPr>
                <w:b/>
                <w:sz w:val="22"/>
                <w:szCs w:val="22"/>
              </w:rPr>
            </w:pPr>
          </w:p>
          <w:p w:rsidR="0000139D" w:rsidRPr="00BE35D0" w:rsidRDefault="0000139D" w:rsidP="00C30F2C">
            <w:pPr>
              <w:jc w:val="center"/>
              <w:rPr>
                <w:b/>
                <w:sz w:val="22"/>
                <w:szCs w:val="22"/>
              </w:rPr>
            </w:pPr>
            <w:r w:rsidRPr="00BE35D0">
              <w:rPr>
                <w:b/>
                <w:sz w:val="22"/>
                <w:szCs w:val="22"/>
              </w:rPr>
              <w:t>1</w:t>
            </w:r>
          </w:p>
        </w:tc>
        <w:tc>
          <w:tcPr>
            <w:tcW w:w="7371" w:type="dxa"/>
          </w:tcPr>
          <w:p w:rsidR="009A7358" w:rsidRPr="006815BA" w:rsidRDefault="00484A92" w:rsidP="00FB2A90">
            <w:pPr>
              <w:rPr>
                <w:sz w:val="22"/>
                <w:szCs w:val="22"/>
                <w:lang w:val="en-US"/>
              </w:rPr>
            </w:pPr>
            <w:r w:rsidRPr="009A7358">
              <w:rPr>
                <w:sz w:val="22"/>
                <w:szCs w:val="22"/>
                <w:lang w:val="en-US"/>
              </w:rPr>
              <w:t>Lecture</w:t>
            </w:r>
            <w:r w:rsidR="0000139D" w:rsidRPr="009A7358">
              <w:rPr>
                <w:sz w:val="22"/>
                <w:szCs w:val="22"/>
                <w:lang w:val="en-US"/>
              </w:rPr>
              <w:t>1. Introduction</w:t>
            </w:r>
            <w:r w:rsidRPr="009A7358">
              <w:rPr>
                <w:sz w:val="22"/>
                <w:szCs w:val="22"/>
                <w:lang w:val="en-US"/>
              </w:rPr>
              <w:t>.</w:t>
            </w:r>
          </w:p>
          <w:p w:rsidR="0000139D" w:rsidRPr="009A7358" w:rsidRDefault="009A7358" w:rsidP="00FB2A90">
            <w:pPr>
              <w:rPr>
                <w:sz w:val="22"/>
                <w:szCs w:val="22"/>
                <w:lang w:val="en-US"/>
              </w:rPr>
            </w:pPr>
            <w:r w:rsidRPr="00BE35D0">
              <w:rPr>
                <w:sz w:val="22"/>
                <w:szCs w:val="22"/>
                <w:lang w:val="en-US"/>
              </w:rPr>
              <w:t xml:space="preserve"> </w:t>
            </w:r>
            <w:r w:rsidRPr="009A7358">
              <w:rPr>
                <w:sz w:val="22"/>
                <w:szCs w:val="22"/>
                <w:u w:val="single"/>
                <w:lang w:val="en-US"/>
              </w:rPr>
              <w:t>Content:</w:t>
            </w:r>
            <w:r w:rsidRPr="00BE35D0">
              <w:rPr>
                <w:sz w:val="22"/>
                <w:szCs w:val="22"/>
                <w:lang w:val="en-US"/>
              </w:rPr>
              <w:t xml:space="preserve"> content and objectives of the discipline. Its features and connection with other disciplines. The importance of the development of radio transmitters and radio receivers in scientific and technological progress. A brief historical overview of the development of radio devices. Purpose and classification of radio transmitting devices. Generator with external excitation.</w:t>
            </w:r>
          </w:p>
        </w:tc>
        <w:tc>
          <w:tcPr>
            <w:tcW w:w="851" w:type="dxa"/>
          </w:tcPr>
          <w:p w:rsidR="0000139D" w:rsidRPr="00BE35D0" w:rsidRDefault="0000139D" w:rsidP="00745607">
            <w:pPr>
              <w:jc w:val="center"/>
              <w:rPr>
                <w:b/>
                <w:sz w:val="22"/>
                <w:szCs w:val="22"/>
                <w:lang w:val="kk-KZ"/>
              </w:rPr>
            </w:pPr>
            <w:r w:rsidRPr="00BE35D0">
              <w:rPr>
                <w:b/>
                <w:sz w:val="22"/>
                <w:szCs w:val="22"/>
                <w:lang w:val="kk-KZ"/>
              </w:rPr>
              <w:t>1</w:t>
            </w:r>
          </w:p>
          <w:p w:rsidR="0000139D" w:rsidRPr="00BE35D0" w:rsidRDefault="0000139D" w:rsidP="00745607">
            <w:pPr>
              <w:jc w:val="center"/>
              <w:rPr>
                <w:b/>
                <w:sz w:val="22"/>
                <w:szCs w:val="22"/>
                <w:lang w:val="kk-KZ"/>
              </w:rPr>
            </w:pPr>
          </w:p>
          <w:p w:rsidR="0000139D" w:rsidRPr="00BE35D0" w:rsidRDefault="0000139D" w:rsidP="00745607">
            <w:pPr>
              <w:jc w:val="center"/>
              <w:rPr>
                <w:b/>
                <w:sz w:val="22"/>
                <w:szCs w:val="22"/>
                <w:lang w:val="kk-KZ"/>
              </w:rPr>
            </w:pPr>
          </w:p>
          <w:p w:rsidR="0000139D" w:rsidRPr="00BE35D0" w:rsidRDefault="0000139D" w:rsidP="00745607">
            <w:pPr>
              <w:jc w:val="center"/>
              <w:rPr>
                <w:b/>
                <w:sz w:val="22"/>
                <w:szCs w:val="22"/>
                <w:lang w:val="kk-KZ"/>
              </w:rPr>
            </w:pPr>
          </w:p>
        </w:tc>
        <w:tc>
          <w:tcPr>
            <w:tcW w:w="992" w:type="dxa"/>
          </w:tcPr>
          <w:p w:rsidR="0000139D" w:rsidRPr="00BE35D0" w:rsidRDefault="0000139D" w:rsidP="00745607">
            <w:pPr>
              <w:jc w:val="center"/>
              <w:rPr>
                <w:b/>
                <w:sz w:val="22"/>
                <w:szCs w:val="22"/>
                <w:lang w:val="en-US"/>
              </w:rPr>
            </w:pPr>
            <w:r w:rsidRPr="00BE35D0">
              <w:rPr>
                <w:b/>
                <w:sz w:val="22"/>
                <w:szCs w:val="22"/>
                <w:lang w:val="en-US"/>
              </w:rPr>
              <w:t>2</w:t>
            </w:r>
          </w:p>
          <w:p w:rsidR="0000139D" w:rsidRPr="00BE35D0" w:rsidRDefault="0000139D" w:rsidP="00745607">
            <w:pPr>
              <w:jc w:val="center"/>
              <w:rPr>
                <w:b/>
                <w:sz w:val="22"/>
                <w:szCs w:val="22"/>
                <w:lang w:val="kk-KZ"/>
              </w:rPr>
            </w:pPr>
          </w:p>
          <w:p w:rsidR="0000139D" w:rsidRPr="00BE35D0" w:rsidRDefault="0000139D" w:rsidP="00745607">
            <w:pPr>
              <w:jc w:val="center"/>
              <w:rPr>
                <w:b/>
                <w:sz w:val="22"/>
                <w:szCs w:val="22"/>
                <w:lang w:val="kk-KZ"/>
              </w:rPr>
            </w:pPr>
          </w:p>
          <w:p w:rsidR="0000139D" w:rsidRPr="00BE35D0" w:rsidRDefault="0000139D" w:rsidP="00745607">
            <w:pPr>
              <w:jc w:val="center"/>
              <w:rPr>
                <w:b/>
                <w:sz w:val="22"/>
                <w:szCs w:val="22"/>
                <w:lang w:val="kk-KZ"/>
              </w:rPr>
            </w:pPr>
          </w:p>
        </w:tc>
      </w:tr>
      <w:tr w:rsidR="0000139D" w:rsidRPr="00BE35D0" w:rsidTr="001A6543">
        <w:trPr>
          <w:trHeight w:val="551"/>
        </w:trPr>
        <w:tc>
          <w:tcPr>
            <w:tcW w:w="709" w:type="dxa"/>
            <w:vMerge/>
          </w:tcPr>
          <w:p w:rsidR="0000139D" w:rsidRPr="00BE35D0" w:rsidRDefault="0000139D" w:rsidP="00C30F2C">
            <w:pPr>
              <w:jc w:val="center"/>
              <w:rPr>
                <w:b/>
                <w:sz w:val="22"/>
                <w:szCs w:val="22"/>
              </w:rPr>
            </w:pPr>
          </w:p>
        </w:tc>
        <w:tc>
          <w:tcPr>
            <w:tcW w:w="7371" w:type="dxa"/>
          </w:tcPr>
          <w:p w:rsidR="0000139D" w:rsidRPr="009A7358" w:rsidRDefault="009A7358" w:rsidP="009A7358">
            <w:pPr>
              <w:jc w:val="both"/>
              <w:rPr>
                <w:sz w:val="22"/>
                <w:szCs w:val="22"/>
                <w:lang w:val="en-US"/>
              </w:rPr>
            </w:pPr>
            <w:r w:rsidRPr="00BE35D0">
              <w:rPr>
                <w:sz w:val="22"/>
                <w:szCs w:val="22"/>
                <w:lang w:val="en-US"/>
              </w:rPr>
              <w:t>Practical lesson</w:t>
            </w:r>
            <w:r w:rsidRPr="009A7358">
              <w:rPr>
                <w:sz w:val="22"/>
                <w:szCs w:val="22"/>
                <w:lang w:val="en-US"/>
              </w:rPr>
              <w:t xml:space="preserve"> 1. </w:t>
            </w:r>
            <w:r w:rsidRPr="009A7358">
              <w:rPr>
                <w:color w:val="333333"/>
                <w:lang w:val="en-US"/>
              </w:rPr>
              <w:t>Structure and General characteristics of the radio transmitting device. Draw yourself with an explanation of the structures and ranges of the generator with external excitation.</w:t>
            </w:r>
          </w:p>
        </w:tc>
        <w:tc>
          <w:tcPr>
            <w:tcW w:w="851" w:type="dxa"/>
          </w:tcPr>
          <w:p w:rsidR="0000139D" w:rsidRPr="00BE35D0" w:rsidRDefault="0000139D" w:rsidP="00745607">
            <w:pPr>
              <w:jc w:val="center"/>
              <w:rPr>
                <w:b/>
                <w:sz w:val="22"/>
                <w:szCs w:val="22"/>
                <w:lang w:val="kk-KZ"/>
              </w:rPr>
            </w:pPr>
            <w:r w:rsidRPr="00BE35D0">
              <w:rPr>
                <w:b/>
                <w:sz w:val="22"/>
                <w:szCs w:val="22"/>
                <w:lang w:val="kk-KZ"/>
              </w:rPr>
              <w:t>1</w:t>
            </w:r>
          </w:p>
        </w:tc>
        <w:tc>
          <w:tcPr>
            <w:tcW w:w="992" w:type="dxa"/>
          </w:tcPr>
          <w:p w:rsidR="0000139D" w:rsidRPr="00BE35D0" w:rsidRDefault="00D81346" w:rsidP="00745607">
            <w:pPr>
              <w:jc w:val="center"/>
              <w:rPr>
                <w:sz w:val="22"/>
                <w:szCs w:val="22"/>
              </w:rPr>
            </w:pPr>
            <w:r w:rsidRPr="00BE35D0">
              <w:rPr>
                <w:sz w:val="22"/>
                <w:szCs w:val="22"/>
              </w:rPr>
              <w:t>6</w:t>
            </w:r>
          </w:p>
        </w:tc>
      </w:tr>
      <w:tr w:rsidR="00710539" w:rsidRPr="009A7358" w:rsidTr="001A6543">
        <w:trPr>
          <w:trHeight w:val="551"/>
        </w:trPr>
        <w:tc>
          <w:tcPr>
            <w:tcW w:w="709" w:type="dxa"/>
          </w:tcPr>
          <w:p w:rsidR="00710539" w:rsidRPr="00BE35D0" w:rsidRDefault="00710539" w:rsidP="00C30F2C">
            <w:pPr>
              <w:jc w:val="center"/>
              <w:rPr>
                <w:b/>
                <w:sz w:val="22"/>
                <w:szCs w:val="22"/>
              </w:rPr>
            </w:pPr>
          </w:p>
        </w:tc>
        <w:tc>
          <w:tcPr>
            <w:tcW w:w="7371" w:type="dxa"/>
          </w:tcPr>
          <w:p w:rsidR="00710539" w:rsidRPr="00BE35D0" w:rsidRDefault="00710539" w:rsidP="00FB2A90">
            <w:pPr>
              <w:rPr>
                <w:sz w:val="22"/>
                <w:szCs w:val="22"/>
                <w:lang w:val="en-US"/>
              </w:rPr>
            </w:pPr>
            <w:r w:rsidRPr="00723517">
              <w:rPr>
                <w:sz w:val="22"/>
                <w:szCs w:val="22"/>
                <w:lang w:val="en-US"/>
              </w:rPr>
              <w:t>Laboratory work №1</w:t>
            </w:r>
            <w:r>
              <w:rPr>
                <w:sz w:val="22"/>
                <w:szCs w:val="22"/>
                <w:lang w:val="en-US"/>
              </w:rPr>
              <w:t xml:space="preserve">: the study of the LC </w:t>
            </w:r>
            <w:r w:rsidRPr="00723517">
              <w:rPr>
                <w:sz w:val="22"/>
                <w:szCs w:val="22"/>
                <w:lang w:val="en-US"/>
              </w:rPr>
              <w:t>auto generator</w:t>
            </w:r>
          </w:p>
        </w:tc>
        <w:tc>
          <w:tcPr>
            <w:tcW w:w="851" w:type="dxa"/>
          </w:tcPr>
          <w:p w:rsidR="00710539" w:rsidRPr="00BE35D0" w:rsidRDefault="00710539" w:rsidP="00881281">
            <w:pPr>
              <w:jc w:val="center"/>
              <w:rPr>
                <w:b/>
                <w:sz w:val="22"/>
                <w:szCs w:val="22"/>
                <w:lang w:val="kk-KZ"/>
              </w:rPr>
            </w:pPr>
            <w:r w:rsidRPr="00BE35D0">
              <w:rPr>
                <w:b/>
                <w:sz w:val="22"/>
                <w:szCs w:val="22"/>
                <w:lang w:val="kk-KZ"/>
              </w:rPr>
              <w:t>1</w:t>
            </w:r>
          </w:p>
        </w:tc>
        <w:tc>
          <w:tcPr>
            <w:tcW w:w="992" w:type="dxa"/>
          </w:tcPr>
          <w:p w:rsidR="00710539" w:rsidRPr="00BE35D0" w:rsidRDefault="00710539" w:rsidP="00881281">
            <w:pPr>
              <w:jc w:val="center"/>
              <w:rPr>
                <w:sz w:val="22"/>
                <w:szCs w:val="22"/>
              </w:rPr>
            </w:pPr>
            <w:r w:rsidRPr="00BE35D0">
              <w:rPr>
                <w:sz w:val="22"/>
                <w:szCs w:val="22"/>
              </w:rPr>
              <w:t>6</w:t>
            </w:r>
          </w:p>
        </w:tc>
      </w:tr>
      <w:tr w:rsidR="00710539" w:rsidRPr="006815BA" w:rsidTr="001A6543">
        <w:trPr>
          <w:trHeight w:val="551"/>
        </w:trPr>
        <w:tc>
          <w:tcPr>
            <w:tcW w:w="709" w:type="dxa"/>
          </w:tcPr>
          <w:p w:rsidR="00710539" w:rsidRPr="00723517" w:rsidRDefault="00710539" w:rsidP="00C30F2C">
            <w:pPr>
              <w:jc w:val="center"/>
              <w:rPr>
                <w:b/>
                <w:sz w:val="22"/>
                <w:szCs w:val="22"/>
                <w:lang w:val="en-US"/>
              </w:rPr>
            </w:pPr>
          </w:p>
        </w:tc>
        <w:tc>
          <w:tcPr>
            <w:tcW w:w="7371" w:type="dxa"/>
          </w:tcPr>
          <w:p w:rsidR="00710539" w:rsidRPr="00BE35D0" w:rsidRDefault="00710539" w:rsidP="00484A92">
            <w:pPr>
              <w:rPr>
                <w:sz w:val="22"/>
                <w:szCs w:val="22"/>
                <w:lang w:val="en-US"/>
              </w:rPr>
            </w:pPr>
            <w:r w:rsidRPr="00BE35D0">
              <w:rPr>
                <w:sz w:val="22"/>
                <w:szCs w:val="22"/>
                <w:lang w:val="kk-KZ"/>
              </w:rPr>
              <w:t xml:space="preserve">SRSP 1.  Analysis of the features of the main modes of operation of </w:t>
            </w:r>
            <w:r w:rsidRPr="00BE35D0">
              <w:rPr>
                <w:sz w:val="22"/>
                <w:szCs w:val="22"/>
                <w:lang w:val="en-US"/>
              </w:rPr>
              <w:t>generator.</w:t>
            </w:r>
          </w:p>
        </w:tc>
        <w:tc>
          <w:tcPr>
            <w:tcW w:w="851" w:type="dxa"/>
          </w:tcPr>
          <w:p w:rsidR="00710539" w:rsidRPr="00BE35D0" w:rsidRDefault="00710539" w:rsidP="00745607">
            <w:pPr>
              <w:jc w:val="center"/>
              <w:rPr>
                <w:b/>
                <w:sz w:val="22"/>
                <w:szCs w:val="22"/>
                <w:lang w:val="kk-KZ"/>
              </w:rPr>
            </w:pPr>
          </w:p>
        </w:tc>
        <w:tc>
          <w:tcPr>
            <w:tcW w:w="992" w:type="dxa"/>
          </w:tcPr>
          <w:p w:rsidR="00710539" w:rsidRPr="00BE35D0" w:rsidRDefault="00710539" w:rsidP="00745607">
            <w:pPr>
              <w:jc w:val="center"/>
              <w:rPr>
                <w:b/>
                <w:sz w:val="22"/>
                <w:szCs w:val="22"/>
                <w:lang w:val="kk-KZ"/>
              </w:rPr>
            </w:pPr>
          </w:p>
        </w:tc>
      </w:tr>
      <w:tr w:rsidR="00710539" w:rsidRPr="00BE35D0" w:rsidTr="0018419D">
        <w:trPr>
          <w:trHeight w:val="864"/>
        </w:trPr>
        <w:tc>
          <w:tcPr>
            <w:tcW w:w="709" w:type="dxa"/>
            <w:vMerge w:val="restart"/>
          </w:tcPr>
          <w:p w:rsidR="00710539" w:rsidRPr="00BE35D0" w:rsidRDefault="00710539" w:rsidP="00C30F2C">
            <w:pPr>
              <w:jc w:val="center"/>
              <w:rPr>
                <w:b/>
                <w:sz w:val="22"/>
                <w:szCs w:val="22"/>
              </w:rPr>
            </w:pPr>
            <w:r w:rsidRPr="00BE35D0">
              <w:rPr>
                <w:b/>
                <w:sz w:val="22"/>
                <w:szCs w:val="22"/>
              </w:rPr>
              <w:t>2</w:t>
            </w:r>
          </w:p>
        </w:tc>
        <w:tc>
          <w:tcPr>
            <w:tcW w:w="7371" w:type="dxa"/>
          </w:tcPr>
          <w:p w:rsidR="00710539" w:rsidRPr="00BE35D0" w:rsidRDefault="00710539" w:rsidP="0000139D">
            <w:pPr>
              <w:shd w:val="clear" w:color="auto" w:fill="FFFFFF"/>
              <w:autoSpaceDE w:val="0"/>
              <w:autoSpaceDN w:val="0"/>
              <w:adjustRightInd w:val="0"/>
              <w:rPr>
                <w:sz w:val="22"/>
                <w:szCs w:val="22"/>
                <w:lang w:val="kk-KZ"/>
              </w:rPr>
            </w:pPr>
            <w:r w:rsidRPr="00BE35D0">
              <w:rPr>
                <w:sz w:val="22"/>
                <w:szCs w:val="22"/>
                <w:lang w:val="kk-KZ"/>
              </w:rPr>
              <w:t xml:space="preserve">Lek.2. Modes of operation of the generator oscillations of the first and second kind. Harmonic analysis of output current pulses </w:t>
            </w:r>
          </w:p>
          <w:p w:rsidR="00710539" w:rsidRPr="00BE35D0" w:rsidRDefault="00710539" w:rsidP="0000139D">
            <w:pPr>
              <w:shd w:val="clear" w:color="auto" w:fill="FFFFFF"/>
              <w:autoSpaceDE w:val="0"/>
              <w:autoSpaceDN w:val="0"/>
              <w:adjustRightInd w:val="0"/>
              <w:rPr>
                <w:sz w:val="22"/>
                <w:szCs w:val="22"/>
                <w:lang w:val="kk-KZ"/>
              </w:rPr>
            </w:pPr>
            <w:r w:rsidRPr="00BE35D0">
              <w:rPr>
                <w:sz w:val="22"/>
                <w:szCs w:val="22"/>
                <w:lang w:val="kk-KZ"/>
              </w:rPr>
              <w:t>Generator's. The power supply circuit of the generator.</w:t>
            </w:r>
          </w:p>
        </w:tc>
        <w:tc>
          <w:tcPr>
            <w:tcW w:w="851" w:type="dxa"/>
          </w:tcPr>
          <w:p w:rsidR="00710539" w:rsidRPr="00BE35D0" w:rsidRDefault="00710539" w:rsidP="00C30F2C">
            <w:pPr>
              <w:jc w:val="center"/>
              <w:rPr>
                <w:b/>
                <w:sz w:val="22"/>
                <w:szCs w:val="22"/>
                <w:lang w:val="kk-KZ"/>
              </w:rPr>
            </w:pPr>
            <w:r w:rsidRPr="00BE35D0">
              <w:rPr>
                <w:b/>
                <w:sz w:val="22"/>
                <w:szCs w:val="22"/>
                <w:lang w:val="kk-KZ"/>
              </w:rPr>
              <w:t>1</w:t>
            </w:r>
          </w:p>
          <w:p w:rsidR="00710539" w:rsidRPr="00BE35D0" w:rsidRDefault="00710539" w:rsidP="00C30F2C">
            <w:pPr>
              <w:jc w:val="center"/>
              <w:rPr>
                <w:b/>
                <w:sz w:val="22"/>
                <w:szCs w:val="22"/>
                <w:lang w:val="kk-KZ"/>
              </w:rPr>
            </w:pPr>
          </w:p>
          <w:p w:rsidR="00710539" w:rsidRPr="00BE35D0" w:rsidRDefault="00710539" w:rsidP="00C30F2C">
            <w:pPr>
              <w:jc w:val="center"/>
              <w:rPr>
                <w:b/>
                <w:sz w:val="22"/>
                <w:szCs w:val="22"/>
                <w:lang w:val="kk-KZ"/>
              </w:rPr>
            </w:pPr>
          </w:p>
        </w:tc>
        <w:tc>
          <w:tcPr>
            <w:tcW w:w="992" w:type="dxa"/>
          </w:tcPr>
          <w:p w:rsidR="00710539" w:rsidRPr="00BE35D0" w:rsidRDefault="00710539" w:rsidP="00C30F2C">
            <w:pPr>
              <w:jc w:val="center"/>
              <w:rPr>
                <w:b/>
                <w:sz w:val="22"/>
                <w:szCs w:val="22"/>
                <w:lang w:val="en-US"/>
              </w:rPr>
            </w:pPr>
            <w:r w:rsidRPr="00BE35D0">
              <w:rPr>
                <w:b/>
                <w:sz w:val="22"/>
                <w:szCs w:val="22"/>
                <w:lang w:val="en-US"/>
              </w:rPr>
              <w:t>2</w:t>
            </w:r>
          </w:p>
          <w:p w:rsidR="00710539" w:rsidRPr="00BE35D0" w:rsidRDefault="00710539" w:rsidP="00C30F2C">
            <w:pPr>
              <w:jc w:val="center"/>
              <w:rPr>
                <w:b/>
                <w:sz w:val="22"/>
                <w:szCs w:val="22"/>
                <w:lang w:val="kk-KZ"/>
              </w:rPr>
            </w:pPr>
          </w:p>
          <w:p w:rsidR="00710539" w:rsidRPr="00BE35D0" w:rsidRDefault="00710539" w:rsidP="00C30F2C">
            <w:pPr>
              <w:jc w:val="center"/>
              <w:rPr>
                <w:b/>
                <w:sz w:val="22"/>
                <w:szCs w:val="22"/>
                <w:lang w:val="kk-KZ"/>
              </w:rPr>
            </w:pPr>
          </w:p>
        </w:tc>
      </w:tr>
      <w:tr w:rsidR="00710539" w:rsidRPr="00BE35D0" w:rsidTr="00C5007E">
        <w:trPr>
          <w:trHeight w:val="503"/>
        </w:trPr>
        <w:tc>
          <w:tcPr>
            <w:tcW w:w="709" w:type="dxa"/>
            <w:vMerge/>
          </w:tcPr>
          <w:p w:rsidR="00710539" w:rsidRPr="00BE35D0" w:rsidRDefault="00710539" w:rsidP="00C30F2C">
            <w:pPr>
              <w:jc w:val="center"/>
              <w:rPr>
                <w:b/>
                <w:sz w:val="22"/>
                <w:szCs w:val="22"/>
              </w:rPr>
            </w:pPr>
          </w:p>
        </w:tc>
        <w:tc>
          <w:tcPr>
            <w:tcW w:w="7371" w:type="dxa"/>
          </w:tcPr>
          <w:p w:rsidR="00710539" w:rsidRPr="00BE35D0" w:rsidRDefault="00710539" w:rsidP="00484A92">
            <w:pPr>
              <w:jc w:val="both"/>
              <w:rPr>
                <w:sz w:val="22"/>
                <w:szCs w:val="22"/>
                <w:lang w:val="en-US"/>
              </w:rPr>
            </w:pPr>
            <w:r w:rsidRPr="00BE35D0">
              <w:rPr>
                <w:sz w:val="22"/>
                <w:szCs w:val="22"/>
                <w:lang w:val="en-US"/>
              </w:rPr>
              <w:t>Practical lesson 2.Disassemble: Features of the main modes of operation generator. The regime of linear amplification.The amplification modes with a cutoff the output current.</w:t>
            </w:r>
          </w:p>
        </w:tc>
        <w:tc>
          <w:tcPr>
            <w:tcW w:w="851" w:type="dxa"/>
          </w:tcPr>
          <w:p w:rsidR="00710539" w:rsidRPr="00BE35D0" w:rsidRDefault="00710539" w:rsidP="00C30F2C">
            <w:pPr>
              <w:jc w:val="center"/>
              <w:rPr>
                <w:b/>
                <w:sz w:val="22"/>
                <w:szCs w:val="22"/>
                <w:lang w:val="kk-KZ"/>
              </w:rPr>
            </w:pPr>
            <w:r w:rsidRPr="00BE35D0">
              <w:rPr>
                <w:b/>
                <w:sz w:val="22"/>
                <w:szCs w:val="22"/>
                <w:lang w:val="kk-KZ"/>
              </w:rPr>
              <w:t>1</w:t>
            </w:r>
          </w:p>
        </w:tc>
        <w:tc>
          <w:tcPr>
            <w:tcW w:w="992" w:type="dxa"/>
          </w:tcPr>
          <w:p w:rsidR="00710539" w:rsidRPr="00BE35D0" w:rsidRDefault="00710539" w:rsidP="003B7FBA">
            <w:pPr>
              <w:jc w:val="center"/>
              <w:rPr>
                <w:b/>
                <w:sz w:val="22"/>
                <w:szCs w:val="22"/>
                <w:lang w:val="en-US"/>
              </w:rPr>
            </w:pPr>
            <w:r w:rsidRPr="00BE35D0">
              <w:rPr>
                <w:b/>
                <w:sz w:val="22"/>
                <w:szCs w:val="22"/>
                <w:lang w:val="en-US"/>
              </w:rPr>
              <w:t>6</w:t>
            </w:r>
          </w:p>
        </w:tc>
      </w:tr>
      <w:tr w:rsidR="00710539" w:rsidRPr="009A7358" w:rsidTr="00C5007E">
        <w:trPr>
          <w:trHeight w:val="503"/>
        </w:trPr>
        <w:tc>
          <w:tcPr>
            <w:tcW w:w="709" w:type="dxa"/>
          </w:tcPr>
          <w:p w:rsidR="00710539" w:rsidRPr="00BE35D0" w:rsidRDefault="00710539" w:rsidP="00C30F2C">
            <w:pPr>
              <w:jc w:val="center"/>
              <w:rPr>
                <w:b/>
                <w:sz w:val="22"/>
                <w:szCs w:val="22"/>
              </w:rPr>
            </w:pPr>
          </w:p>
        </w:tc>
        <w:tc>
          <w:tcPr>
            <w:tcW w:w="7371" w:type="dxa"/>
          </w:tcPr>
          <w:p w:rsidR="00710539" w:rsidRPr="00BE35D0" w:rsidRDefault="00710539" w:rsidP="00484A92">
            <w:pPr>
              <w:jc w:val="both"/>
              <w:rPr>
                <w:sz w:val="22"/>
                <w:szCs w:val="22"/>
                <w:lang w:val="en-US"/>
              </w:rPr>
            </w:pPr>
            <w:r w:rsidRPr="00723517">
              <w:rPr>
                <w:sz w:val="22"/>
                <w:szCs w:val="22"/>
                <w:lang w:val="en-US"/>
              </w:rPr>
              <w:t>Laboratory work №1</w:t>
            </w:r>
            <w:r>
              <w:rPr>
                <w:sz w:val="22"/>
                <w:szCs w:val="22"/>
                <w:lang w:val="en-US"/>
              </w:rPr>
              <w:t xml:space="preserve">: the study of the RC </w:t>
            </w:r>
            <w:r w:rsidRPr="00723517">
              <w:rPr>
                <w:sz w:val="22"/>
                <w:szCs w:val="22"/>
                <w:lang w:val="en-US"/>
              </w:rPr>
              <w:t>auto generator</w:t>
            </w:r>
          </w:p>
        </w:tc>
        <w:tc>
          <w:tcPr>
            <w:tcW w:w="851" w:type="dxa"/>
          </w:tcPr>
          <w:p w:rsidR="00710539" w:rsidRPr="00BE35D0" w:rsidRDefault="00710539" w:rsidP="00881281">
            <w:pPr>
              <w:jc w:val="center"/>
              <w:rPr>
                <w:b/>
                <w:sz w:val="22"/>
                <w:szCs w:val="22"/>
                <w:lang w:val="kk-KZ"/>
              </w:rPr>
            </w:pPr>
            <w:r w:rsidRPr="00BE35D0">
              <w:rPr>
                <w:b/>
                <w:sz w:val="22"/>
                <w:szCs w:val="22"/>
                <w:lang w:val="kk-KZ"/>
              </w:rPr>
              <w:t>1</w:t>
            </w:r>
          </w:p>
        </w:tc>
        <w:tc>
          <w:tcPr>
            <w:tcW w:w="992" w:type="dxa"/>
          </w:tcPr>
          <w:p w:rsidR="00710539" w:rsidRPr="00BE35D0" w:rsidRDefault="00710539" w:rsidP="00881281">
            <w:pPr>
              <w:jc w:val="center"/>
              <w:rPr>
                <w:sz w:val="22"/>
                <w:szCs w:val="22"/>
              </w:rPr>
            </w:pPr>
            <w:r w:rsidRPr="00BE35D0">
              <w:rPr>
                <w:sz w:val="22"/>
                <w:szCs w:val="22"/>
              </w:rPr>
              <w:t>6</w:t>
            </w:r>
          </w:p>
        </w:tc>
      </w:tr>
      <w:tr w:rsidR="00710539" w:rsidRPr="006815BA" w:rsidTr="00C5007E">
        <w:trPr>
          <w:trHeight w:val="503"/>
        </w:trPr>
        <w:tc>
          <w:tcPr>
            <w:tcW w:w="709" w:type="dxa"/>
          </w:tcPr>
          <w:p w:rsidR="00710539" w:rsidRPr="00723517" w:rsidRDefault="00710539" w:rsidP="00C30F2C">
            <w:pPr>
              <w:jc w:val="center"/>
              <w:rPr>
                <w:b/>
                <w:sz w:val="22"/>
                <w:szCs w:val="22"/>
                <w:lang w:val="en-US"/>
              </w:rPr>
            </w:pPr>
          </w:p>
        </w:tc>
        <w:tc>
          <w:tcPr>
            <w:tcW w:w="7371" w:type="dxa"/>
          </w:tcPr>
          <w:p w:rsidR="00710539" w:rsidRPr="00BE35D0" w:rsidRDefault="00710539" w:rsidP="0009733A">
            <w:pPr>
              <w:jc w:val="both"/>
              <w:rPr>
                <w:sz w:val="22"/>
                <w:szCs w:val="22"/>
                <w:lang w:val="en-US"/>
              </w:rPr>
            </w:pPr>
            <w:r w:rsidRPr="00BE35D0">
              <w:rPr>
                <w:sz w:val="22"/>
                <w:szCs w:val="22"/>
                <w:lang w:val="kk-KZ"/>
              </w:rPr>
              <w:t>SRSP 2. Analysis of linear mode gain.</w:t>
            </w:r>
          </w:p>
        </w:tc>
        <w:tc>
          <w:tcPr>
            <w:tcW w:w="851" w:type="dxa"/>
          </w:tcPr>
          <w:p w:rsidR="00710539" w:rsidRPr="00BE35D0" w:rsidRDefault="00710539" w:rsidP="00C30F2C">
            <w:pPr>
              <w:jc w:val="center"/>
              <w:rPr>
                <w:b/>
                <w:sz w:val="22"/>
                <w:szCs w:val="22"/>
                <w:lang w:val="kk-KZ"/>
              </w:rPr>
            </w:pPr>
          </w:p>
        </w:tc>
        <w:tc>
          <w:tcPr>
            <w:tcW w:w="992" w:type="dxa"/>
          </w:tcPr>
          <w:p w:rsidR="00710539" w:rsidRPr="00BE35D0" w:rsidRDefault="00710539" w:rsidP="003B7FBA">
            <w:pPr>
              <w:jc w:val="center"/>
              <w:rPr>
                <w:b/>
                <w:sz w:val="22"/>
                <w:szCs w:val="22"/>
                <w:lang w:val="kk-KZ"/>
              </w:rPr>
            </w:pPr>
          </w:p>
        </w:tc>
      </w:tr>
      <w:tr w:rsidR="00710539" w:rsidRPr="00BE35D0" w:rsidTr="0018419D">
        <w:trPr>
          <w:trHeight w:val="563"/>
        </w:trPr>
        <w:tc>
          <w:tcPr>
            <w:tcW w:w="709" w:type="dxa"/>
            <w:vMerge w:val="restart"/>
          </w:tcPr>
          <w:p w:rsidR="00710539" w:rsidRPr="00BE35D0" w:rsidRDefault="00710539" w:rsidP="00C30F2C">
            <w:pPr>
              <w:jc w:val="center"/>
              <w:rPr>
                <w:b/>
                <w:sz w:val="22"/>
                <w:szCs w:val="22"/>
              </w:rPr>
            </w:pPr>
            <w:r w:rsidRPr="00BE35D0">
              <w:rPr>
                <w:b/>
                <w:sz w:val="22"/>
                <w:szCs w:val="22"/>
              </w:rPr>
              <w:t>3</w:t>
            </w:r>
          </w:p>
        </w:tc>
        <w:tc>
          <w:tcPr>
            <w:tcW w:w="7371" w:type="dxa"/>
          </w:tcPr>
          <w:p w:rsidR="00710539" w:rsidRPr="00BE35D0" w:rsidRDefault="00710539" w:rsidP="0009733A">
            <w:pPr>
              <w:jc w:val="both"/>
              <w:rPr>
                <w:sz w:val="22"/>
                <w:szCs w:val="22"/>
                <w:lang w:val="en-US"/>
              </w:rPr>
            </w:pPr>
            <w:r w:rsidRPr="00BE35D0">
              <w:rPr>
                <w:sz w:val="22"/>
                <w:szCs w:val="22"/>
                <w:lang w:val="en-US"/>
              </w:rPr>
              <w:t>Lecture 3. Modes of operation of the generator on tension. Addition of power generators. Transmitter output stages</w:t>
            </w:r>
          </w:p>
        </w:tc>
        <w:tc>
          <w:tcPr>
            <w:tcW w:w="851" w:type="dxa"/>
          </w:tcPr>
          <w:p w:rsidR="00710539" w:rsidRPr="00BE35D0" w:rsidRDefault="00710539" w:rsidP="00C30F2C">
            <w:pPr>
              <w:jc w:val="center"/>
              <w:rPr>
                <w:b/>
                <w:sz w:val="22"/>
                <w:szCs w:val="22"/>
                <w:lang w:val="kk-KZ"/>
              </w:rPr>
            </w:pPr>
            <w:r w:rsidRPr="00BE35D0">
              <w:rPr>
                <w:b/>
                <w:sz w:val="22"/>
                <w:szCs w:val="22"/>
                <w:lang w:val="kk-KZ"/>
              </w:rPr>
              <w:t>1</w:t>
            </w:r>
          </w:p>
          <w:p w:rsidR="00710539" w:rsidRPr="00BE35D0" w:rsidRDefault="00710539" w:rsidP="00C30F2C">
            <w:pPr>
              <w:jc w:val="center"/>
              <w:rPr>
                <w:b/>
                <w:sz w:val="22"/>
                <w:szCs w:val="22"/>
                <w:lang w:val="kk-KZ"/>
              </w:rPr>
            </w:pPr>
          </w:p>
        </w:tc>
        <w:tc>
          <w:tcPr>
            <w:tcW w:w="992" w:type="dxa"/>
          </w:tcPr>
          <w:p w:rsidR="00710539" w:rsidRPr="00BE35D0" w:rsidRDefault="00710539" w:rsidP="00C30F2C">
            <w:pPr>
              <w:jc w:val="center"/>
              <w:rPr>
                <w:b/>
                <w:sz w:val="22"/>
                <w:szCs w:val="22"/>
                <w:lang w:val="en-US"/>
              </w:rPr>
            </w:pPr>
            <w:r w:rsidRPr="00BE35D0">
              <w:rPr>
                <w:b/>
                <w:sz w:val="22"/>
                <w:szCs w:val="22"/>
                <w:lang w:val="en-US"/>
              </w:rPr>
              <w:t>2</w:t>
            </w:r>
          </w:p>
          <w:p w:rsidR="00710539" w:rsidRPr="00BE35D0" w:rsidRDefault="00710539" w:rsidP="00C30F2C">
            <w:pPr>
              <w:jc w:val="center"/>
              <w:rPr>
                <w:b/>
                <w:sz w:val="22"/>
                <w:szCs w:val="22"/>
                <w:lang w:val="kk-KZ"/>
              </w:rPr>
            </w:pPr>
          </w:p>
        </w:tc>
      </w:tr>
      <w:tr w:rsidR="00710539" w:rsidRPr="00BE35D0" w:rsidTr="0018419D">
        <w:trPr>
          <w:trHeight w:val="313"/>
        </w:trPr>
        <w:tc>
          <w:tcPr>
            <w:tcW w:w="709" w:type="dxa"/>
            <w:vMerge/>
          </w:tcPr>
          <w:p w:rsidR="00710539" w:rsidRPr="00BE35D0" w:rsidRDefault="00710539" w:rsidP="00C30F2C">
            <w:pPr>
              <w:jc w:val="center"/>
              <w:rPr>
                <w:b/>
                <w:sz w:val="22"/>
                <w:szCs w:val="22"/>
              </w:rPr>
            </w:pPr>
          </w:p>
        </w:tc>
        <w:tc>
          <w:tcPr>
            <w:tcW w:w="7371" w:type="dxa"/>
          </w:tcPr>
          <w:p w:rsidR="00710539" w:rsidRPr="00BE35D0" w:rsidRDefault="00710539" w:rsidP="0000139D">
            <w:pPr>
              <w:jc w:val="both"/>
              <w:rPr>
                <w:sz w:val="22"/>
                <w:szCs w:val="22"/>
                <w:lang w:val="en-US"/>
              </w:rPr>
            </w:pPr>
            <w:r w:rsidRPr="00BE35D0">
              <w:rPr>
                <w:sz w:val="22"/>
                <w:szCs w:val="22"/>
                <w:lang w:val="en-US"/>
              </w:rPr>
              <w:t>Practical lesson 3. To disassemble: Load characteristics of HBV.</w:t>
            </w:r>
          </w:p>
          <w:p w:rsidR="00710539" w:rsidRPr="00BE35D0" w:rsidRDefault="00710539" w:rsidP="0000139D">
            <w:pPr>
              <w:jc w:val="both"/>
              <w:rPr>
                <w:sz w:val="22"/>
                <w:szCs w:val="22"/>
                <w:lang w:val="en-US"/>
              </w:rPr>
            </w:pPr>
            <w:r w:rsidRPr="00BE35D0">
              <w:rPr>
                <w:sz w:val="22"/>
                <w:szCs w:val="22"/>
                <w:lang w:val="en-US"/>
              </w:rPr>
              <w:t>The dynamic characteristics of HBV. Undervoltage, critical and overvoltage modes.</w:t>
            </w:r>
          </w:p>
        </w:tc>
        <w:tc>
          <w:tcPr>
            <w:tcW w:w="851" w:type="dxa"/>
          </w:tcPr>
          <w:p w:rsidR="00710539" w:rsidRPr="00BE35D0" w:rsidRDefault="00710539" w:rsidP="00C30F2C">
            <w:pPr>
              <w:jc w:val="center"/>
              <w:rPr>
                <w:b/>
                <w:sz w:val="22"/>
                <w:szCs w:val="22"/>
                <w:lang w:val="kk-KZ"/>
              </w:rPr>
            </w:pPr>
            <w:r w:rsidRPr="00BE35D0">
              <w:rPr>
                <w:b/>
                <w:sz w:val="22"/>
                <w:szCs w:val="22"/>
                <w:lang w:val="kk-KZ"/>
              </w:rPr>
              <w:t>1</w:t>
            </w:r>
          </w:p>
        </w:tc>
        <w:tc>
          <w:tcPr>
            <w:tcW w:w="992" w:type="dxa"/>
          </w:tcPr>
          <w:p w:rsidR="00710539" w:rsidRPr="00BE35D0" w:rsidRDefault="00710539" w:rsidP="00C30F2C">
            <w:pPr>
              <w:jc w:val="center"/>
              <w:rPr>
                <w:b/>
                <w:sz w:val="22"/>
                <w:szCs w:val="22"/>
                <w:lang w:val="en-US"/>
              </w:rPr>
            </w:pPr>
            <w:r w:rsidRPr="00BE35D0">
              <w:rPr>
                <w:b/>
                <w:sz w:val="22"/>
                <w:szCs w:val="22"/>
                <w:lang w:val="en-US"/>
              </w:rPr>
              <w:t>6</w:t>
            </w:r>
          </w:p>
        </w:tc>
      </w:tr>
      <w:tr w:rsidR="00710539" w:rsidRPr="009A7358" w:rsidTr="0018419D">
        <w:trPr>
          <w:trHeight w:val="313"/>
        </w:trPr>
        <w:tc>
          <w:tcPr>
            <w:tcW w:w="709" w:type="dxa"/>
          </w:tcPr>
          <w:p w:rsidR="00710539" w:rsidRPr="00BE35D0" w:rsidRDefault="00710539" w:rsidP="00C30F2C">
            <w:pPr>
              <w:jc w:val="center"/>
              <w:rPr>
                <w:b/>
                <w:sz w:val="22"/>
                <w:szCs w:val="22"/>
              </w:rPr>
            </w:pPr>
          </w:p>
        </w:tc>
        <w:tc>
          <w:tcPr>
            <w:tcW w:w="7371" w:type="dxa"/>
          </w:tcPr>
          <w:p w:rsidR="00710539" w:rsidRPr="00BE35D0" w:rsidRDefault="00710539" w:rsidP="0000139D">
            <w:pPr>
              <w:jc w:val="both"/>
              <w:rPr>
                <w:sz w:val="22"/>
                <w:szCs w:val="22"/>
                <w:lang w:val="en-US"/>
              </w:rPr>
            </w:pPr>
            <w:r>
              <w:rPr>
                <w:sz w:val="22"/>
                <w:szCs w:val="22"/>
                <w:lang w:val="en-US"/>
              </w:rPr>
              <w:t xml:space="preserve">Laboratory work №3: </w:t>
            </w:r>
            <w:r w:rsidRPr="00723517">
              <w:rPr>
                <w:sz w:val="22"/>
                <w:szCs w:val="22"/>
                <w:lang w:val="en-US"/>
              </w:rPr>
              <w:t>self-Oscillating LC circuit under external influence</w:t>
            </w:r>
          </w:p>
        </w:tc>
        <w:tc>
          <w:tcPr>
            <w:tcW w:w="851" w:type="dxa"/>
          </w:tcPr>
          <w:p w:rsidR="00710539" w:rsidRPr="00BE35D0" w:rsidRDefault="00710539" w:rsidP="00881281">
            <w:pPr>
              <w:jc w:val="center"/>
              <w:rPr>
                <w:b/>
                <w:sz w:val="22"/>
                <w:szCs w:val="22"/>
                <w:lang w:val="kk-KZ"/>
              </w:rPr>
            </w:pPr>
            <w:r w:rsidRPr="00BE35D0">
              <w:rPr>
                <w:b/>
                <w:sz w:val="22"/>
                <w:szCs w:val="22"/>
                <w:lang w:val="kk-KZ"/>
              </w:rPr>
              <w:t>1</w:t>
            </w:r>
          </w:p>
        </w:tc>
        <w:tc>
          <w:tcPr>
            <w:tcW w:w="992" w:type="dxa"/>
          </w:tcPr>
          <w:p w:rsidR="00710539" w:rsidRPr="00BE35D0" w:rsidRDefault="00710539" w:rsidP="00881281">
            <w:pPr>
              <w:jc w:val="center"/>
              <w:rPr>
                <w:sz w:val="22"/>
                <w:szCs w:val="22"/>
              </w:rPr>
            </w:pPr>
            <w:r w:rsidRPr="00BE35D0">
              <w:rPr>
                <w:sz w:val="22"/>
                <w:szCs w:val="22"/>
              </w:rPr>
              <w:t>6</w:t>
            </w:r>
          </w:p>
        </w:tc>
      </w:tr>
      <w:tr w:rsidR="00710539" w:rsidRPr="006815BA" w:rsidTr="0018419D">
        <w:trPr>
          <w:trHeight w:val="313"/>
        </w:trPr>
        <w:tc>
          <w:tcPr>
            <w:tcW w:w="709" w:type="dxa"/>
          </w:tcPr>
          <w:p w:rsidR="00710539" w:rsidRPr="00723517" w:rsidRDefault="00710539" w:rsidP="00C30F2C">
            <w:pPr>
              <w:jc w:val="center"/>
              <w:rPr>
                <w:b/>
                <w:sz w:val="22"/>
                <w:szCs w:val="22"/>
                <w:lang w:val="en-US"/>
              </w:rPr>
            </w:pPr>
          </w:p>
        </w:tc>
        <w:tc>
          <w:tcPr>
            <w:tcW w:w="7371" w:type="dxa"/>
          </w:tcPr>
          <w:p w:rsidR="00710539" w:rsidRPr="00BE35D0" w:rsidRDefault="00710539" w:rsidP="00EE39CA">
            <w:pPr>
              <w:jc w:val="both"/>
              <w:rPr>
                <w:sz w:val="22"/>
                <w:szCs w:val="22"/>
                <w:lang w:val="en-US"/>
              </w:rPr>
            </w:pPr>
            <w:r w:rsidRPr="00BE35D0">
              <w:rPr>
                <w:sz w:val="22"/>
                <w:szCs w:val="22"/>
                <w:lang w:val="kk-KZ"/>
              </w:rPr>
              <w:t>SRSP 3. Analysis of amplification modes with a cutoff the output current</w:t>
            </w:r>
          </w:p>
        </w:tc>
        <w:tc>
          <w:tcPr>
            <w:tcW w:w="851" w:type="dxa"/>
          </w:tcPr>
          <w:p w:rsidR="00710539" w:rsidRPr="00BE35D0" w:rsidRDefault="00710539" w:rsidP="00C30F2C">
            <w:pPr>
              <w:jc w:val="center"/>
              <w:rPr>
                <w:b/>
                <w:sz w:val="22"/>
                <w:szCs w:val="22"/>
                <w:lang w:val="kk-KZ"/>
              </w:rPr>
            </w:pPr>
          </w:p>
        </w:tc>
        <w:tc>
          <w:tcPr>
            <w:tcW w:w="992" w:type="dxa"/>
          </w:tcPr>
          <w:p w:rsidR="00710539" w:rsidRPr="00BE35D0" w:rsidRDefault="00710539" w:rsidP="00C30F2C">
            <w:pPr>
              <w:jc w:val="center"/>
              <w:rPr>
                <w:b/>
                <w:sz w:val="22"/>
                <w:szCs w:val="22"/>
                <w:lang w:val="kk-KZ"/>
              </w:rPr>
            </w:pPr>
          </w:p>
        </w:tc>
      </w:tr>
      <w:tr w:rsidR="00710539" w:rsidRPr="00BE35D0" w:rsidTr="0018419D">
        <w:trPr>
          <w:trHeight w:val="550"/>
        </w:trPr>
        <w:tc>
          <w:tcPr>
            <w:tcW w:w="709" w:type="dxa"/>
            <w:vMerge w:val="restart"/>
          </w:tcPr>
          <w:p w:rsidR="00710539" w:rsidRPr="00BE35D0" w:rsidRDefault="00710539" w:rsidP="00C30F2C">
            <w:pPr>
              <w:jc w:val="center"/>
              <w:rPr>
                <w:b/>
                <w:sz w:val="22"/>
                <w:szCs w:val="22"/>
                <w:lang w:val="en-US"/>
              </w:rPr>
            </w:pPr>
            <w:r w:rsidRPr="00BE35D0">
              <w:rPr>
                <w:b/>
                <w:sz w:val="22"/>
                <w:szCs w:val="22"/>
                <w:lang w:val="en-US"/>
              </w:rPr>
              <w:t>4</w:t>
            </w:r>
          </w:p>
        </w:tc>
        <w:tc>
          <w:tcPr>
            <w:tcW w:w="7371" w:type="dxa"/>
          </w:tcPr>
          <w:p w:rsidR="00710539" w:rsidRPr="00BE35D0" w:rsidRDefault="00710539" w:rsidP="0009733A">
            <w:pPr>
              <w:jc w:val="both"/>
              <w:rPr>
                <w:sz w:val="22"/>
                <w:szCs w:val="22"/>
                <w:lang w:val="en-US"/>
              </w:rPr>
            </w:pPr>
            <w:r w:rsidRPr="00BE35D0">
              <w:rPr>
                <w:sz w:val="22"/>
                <w:szCs w:val="22"/>
                <w:lang w:val="en-US"/>
              </w:rPr>
              <w:t>Lecture 4. Frequency multipliers. Self-oscillators. Modes of self-excitation of oscillators</w:t>
            </w:r>
          </w:p>
        </w:tc>
        <w:tc>
          <w:tcPr>
            <w:tcW w:w="851" w:type="dxa"/>
          </w:tcPr>
          <w:p w:rsidR="00710539" w:rsidRPr="00BE35D0" w:rsidRDefault="00710539" w:rsidP="00C30F2C">
            <w:pPr>
              <w:jc w:val="center"/>
              <w:rPr>
                <w:b/>
                <w:sz w:val="22"/>
                <w:szCs w:val="22"/>
                <w:lang w:val="kk-KZ"/>
              </w:rPr>
            </w:pPr>
            <w:r w:rsidRPr="00BE35D0">
              <w:rPr>
                <w:b/>
                <w:sz w:val="22"/>
                <w:szCs w:val="22"/>
                <w:lang w:val="kk-KZ"/>
              </w:rPr>
              <w:t>1</w:t>
            </w:r>
          </w:p>
          <w:p w:rsidR="00710539" w:rsidRPr="00BE35D0" w:rsidRDefault="00710539" w:rsidP="00C30F2C">
            <w:pPr>
              <w:jc w:val="center"/>
              <w:rPr>
                <w:b/>
                <w:sz w:val="22"/>
                <w:szCs w:val="22"/>
                <w:lang w:val="kk-KZ"/>
              </w:rPr>
            </w:pPr>
          </w:p>
        </w:tc>
        <w:tc>
          <w:tcPr>
            <w:tcW w:w="992" w:type="dxa"/>
          </w:tcPr>
          <w:p w:rsidR="00710539" w:rsidRPr="00BE35D0" w:rsidRDefault="00710539" w:rsidP="00C30F2C">
            <w:pPr>
              <w:jc w:val="center"/>
              <w:rPr>
                <w:b/>
                <w:sz w:val="22"/>
                <w:szCs w:val="22"/>
                <w:lang w:val="en-US"/>
              </w:rPr>
            </w:pPr>
            <w:r w:rsidRPr="00BE35D0">
              <w:rPr>
                <w:b/>
                <w:sz w:val="22"/>
                <w:szCs w:val="22"/>
                <w:lang w:val="en-US"/>
              </w:rPr>
              <w:t>2</w:t>
            </w:r>
          </w:p>
          <w:p w:rsidR="00710539" w:rsidRPr="00BE35D0" w:rsidRDefault="00710539" w:rsidP="00C30F2C">
            <w:pPr>
              <w:jc w:val="center"/>
              <w:rPr>
                <w:b/>
                <w:sz w:val="22"/>
                <w:szCs w:val="22"/>
                <w:lang w:val="kk-KZ"/>
              </w:rPr>
            </w:pPr>
          </w:p>
        </w:tc>
      </w:tr>
      <w:tr w:rsidR="00710539" w:rsidRPr="00BE35D0" w:rsidTr="00C5007E">
        <w:trPr>
          <w:trHeight w:val="265"/>
        </w:trPr>
        <w:tc>
          <w:tcPr>
            <w:tcW w:w="709" w:type="dxa"/>
            <w:vMerge/>
          </w:tcPr>
          <w:p w:rsidR="00710539" w:rsidRPr="00BE35D0" w:rsidRDefault="00710539" w:rsidP="00C30F2C">
            <w:pPr>
              <w:jc w:val="center"/>
              <w:rPr>
                <w:b/>
                <w:sz w:val="22"/>
                <w:szCs w:val="22"/>
              </w:rPr>
            </w:pPr>
          </w:p>
        </w:tc>
        <w:tc>
          <w:tcPr>
            <w:tcW w:w="7371" w:type="dxa"/>
          </w:tcPr>
          <w:p w:rsidR="00710539" w:rsidRPr="00BE35D0" w:rsidRDefault="00710539" w:rsidP="0000139D">
            <w:pPr>
              <w:jc w:val="both"/>
              <w:rPr>
                <w:sz w:val="22"/>
                <w:szCs w:val="22"/>
                <w:lang w:val="en-US"/>
              </w:rPr>
            </w:pPr>
            <w:r w:rsidRPr="00BE35D0">
              <w:rPr>
                <w:sz w:val="22"/>
                <w:szCs w:val="22"/>
                <w:lang w:val="en-US"/>
              </w:rPr>
              <w:t>Practical lesson 4. Disassemble: the Purpose of frequency multipliers.</w:t>
            </w:r>
          </w:p>
          <w:p w:rsidR="00710539" w:rsidRPr="00BE35D0" w:rsidRDefault="00710539" w:rsidP="00484A92">
            <w:pPr>
              <w:jc w:val="both"/>
              <w:rPr>
                <w:sz w:val="22"/>
                <w:szCs w:val="22"/>
                <w:lang w:val="en-US"/>
              </w:rPr>
            </w:pPr>
            <w:r w:rsidRPr="00BE35D0">
              <w:rPr>
                <w:sz w:val="22"/>
                <w:szCs w:val="22"/>
                <w:lang w:val="en-US"/>
              </w:rPr>
              <w:t xml:space="preserve"> The principle of obtaining the frequency multiplication mode.  Schematic diagrams of transistor frequency multipliers. Determining the selection of the cutoff angle at different multiplication factors. Frequency </w:t>
            </w:r>
            <w:proofErr w:type="gramStart"/>
            <w:r w:rsidRPr="00BE35D0">
              <w:rPr>
                <w:sz w:val="22"/>
                <w:szCs w:val="22"/>
                <w:lang w:val="en-US"/>
              </w:rPr>
              <w:t xml:space="preserve">multiplication  </w:t>
            </w:r>
            <w:proofErr w:type="spellStart"/>
            <w:r w:rsidRPr="00BE35D0">
              <w:rPr>
                <w:sz w:val="22"/>
                <w:szCs w:val="22"/>
                <w:lang w:val="en-US"/>
              </w:rPr>
              <w:t>invaricap</w:t>
            </w:r>
            <w:proofErr w:type="spellEnd"/>
            <w:proofErr w:type="gramEnd"/>
            <w:r w:rsidRPr="00BE35D0">
              <w:rPr>
                <w:sz w:val="22"/>
                <w:szCs w:val="22"/>
                <w:lang w:val="en-US"/>
              </w:rPr>
              <w:t>.</w:t>
            </w:r>
          </w:p>
        </w:tc>
        <w:tc>
          <w:tcPr>
            <w:tcW w:w="851" w:type="dxa"/>
          </w:tcPr>
          <w:p w:rsidR="00710539" w:rsidRPr="00BE35D0" w:rsidRDefault="00710539" w:rsidP="00C30F2C">
            <w:pPr>
              <w:jc w:val="center"/>
              <w:rPr>
                <w:b/>
                <w:sz w:val="22"/>
                <w:szCs w:val="22"/>
                <w:lang w:val="kk-KZ"/>
              </w:rPr>
            </w:pPr>
            <w:r w:rsidRPr="00BE35D0">
              <w:rPr>
                <w:b/>
                <w:sz w:val="22"/>
                <w:szCs w:val="22"/>
                <w:lang w:val="kk-KZ"/>
              </w:rPr>
              <w:t>1</w:t>
            </w:r>
          </w:p>
        </w:tc>
        <w:tc>
          <w:tcPr>
            <w:tcW w:w="992" w:type="dxa"/>
          </w:tcPr>
          <w:p w:rsidR="00710539" w:rsidRPr="00BE35D0" w:rsidRDefault="00710539" w:rsidP="00C30F2C">
            <w:pPr>
              <w:jc w:val="center"/>
              <w:rPr>
                <w:b/>
                <w:sz w:val="22"/>
                <w:szCs w:val="22"/>
                <w:lang w:val="en-US"/>
              </w:rPr>
            </w:pPr>
            <w:r w:rsidRPr="00BE35D0">
              <w:rPr>
                <w:b/>
                <w:sz w:val="22"/>
                <w:szCs w:val="22"/>
                <w:lang w:val="en-US"/>
              </w:rPr>
              <w:t>6</w:t>
            </w:r>
          </w:p>
        </w:tc>
      </w:tr>
      <w:tr w:rsidR="00710539" w:rsidRPr="009A7358" w:rsidTr="00C5007E">
        <w:trPr>
          <w:trHeight w:val="265"/>
        </w:trPr>
        <w:tc>
          <w:tcPr>
            <w:tcW w:w="709" w:type="dxa"/>
          </w:tcPr>
          <w:p w:rsidR="00710539" w:rsidRPr="00BE35D0" w:rsidRDefault="00710539" w:rsidP="00C30F2C">
            <w:pPr>
              <w:jc w:val="center"/>
              <w:rPr>
                <w:b/>
                <w:sz w:val="22"/>
                <w:szCs w:val="22"/>
              </w:rPr>
            </w:pPr>
          </w:p>
        </w:tc>
        <w:tc>
          <w:tcPr>
            <w:tcW w:w="7371" w:type="dxa"/>
          </w:tcPr>
          <w:p w:rsidR="00710539" w:rsidRPr="00BE35D0" w:rsidRDefault="00710539" w:rsidP="00723517">
            <w:pPr>
              <w:jc w:val="both"/>
              <w:rPr>
                <w:sz w:val="22"/>
                <w:szCs w:val="22"/>
                <w:lang w:val="en-US"/>
              </w:rPr>
            </w:pPr>
            <w:r w:rsidRPr="00723517">
              <w:rPr>
                <w:sz w:val="22"/>
                <w:szCs w:val="22"/>
                <w:lang w:val="en-US"/>
              </w:rPr>
              <w:t>Laboratory work №</w:t>
            </w:r>
            <w:r>
              <w:rPr>
                <w:sz w:val="22"/>
                <w:szCs w:val="22"/>
                <w:lang w:val="en-US"/>
              </w:rPr>
              <w:t>4: single-band modulation s</w:t>
            </w:r>
            <w:r w:rsidRPr="00723517">
              <w:rPr>
                <w:sz w:val="22"/>
                <w:szCs w:val="22"/>
                <w:lang w:val="en-US"/>
              </w:rPr>
              <w:t>tudy</w:t>
            </w:r>
          </w:p>
        </w:tc>
        <w:tc>
          <w:tcPr>
            <w:tcW w:w="851" w:type="dxa"/>
          </w:tcPr>
          <w:p w:rsidR="00710539" w:rsidRPr="00BE35D0" w:rsidRDefault="00710539" w:rsidP="00881281">
            <w:pPr>
              <w:jc w:val="center"/>
              <w:rPr>
                <w:b/>
                <w:sz w:val="22"/>
                <w:szCs w:val="22"/>
                <w:lang w:val="kk-KZ"/>
              </w:rPr>
            </w:pPr>
            <w:r w:rsidRPr="00BE35D0">
              <w:rPr>
                <w:b/>
                <w:sz w:val="22"/>
                <w:szCs w:val="22"/>
                <w:lang w:val="kk-KZ"/>
              </w:rPr>
              <w:t>1</w:t>
            </w:r>
          </w:p>
        </w:tc>
        <w:tc>
          <w:tcPr>
            <w:tcW w:w="992" w:type="dxa"/>
          </w:tcPr>
          <w:p w:rsidR="00710539" w:rsidRPr="00BE35D0" w:rsidRDefault="00710539" w:rsidP="00881281">
            <w:pPr>
              <w:jc w:val="center"/>
              <w:rPr>
                <w:sz w:val="22"/>
                <w:szCs w:val="22"/>
              </w:rPr>
            </w:pPr>
            <w:r w:rsidRPr="00BE35D0">
              <w:rPr>
                <w:sz w:val="22"/>
                <w:szCs w:val="22"/>
              </w:rPr>
              <w:t>6</w:t>
            </w:r>
          </w:p>
        </w:tc>
      </w:tr>
      <w:tr w:rsidR="00710539" w:rsidRPr="006815BA" w:rsidTr="00C5007E">
        <w:trPr>
          <w:trHeight w:val="265"/>
        </w:trPr>
        <w:tc>
          <w:tcPr>
            <w:tcW w:w="709" w:type="dxa"/>
          </w:tcPr>
          <w:p w:rsidR="00710539" w:rsidRPr="00723517" w:rsidRDefault="00710539" w:rsidP="00C30F2C">
            <w:pPr>
              <w:jc w:val="center"/>
              <w:rPr>
                <w:b/>
                <w:sz w:val="22"/>
                <w:szCs w:val="22"/>
                <w:lang w:val="en-US"/>
              </w:rPr>
            </w:pPr>
          </w:p>
        </w:tc>
        <w:tc>
          <w:tcPr>
            <w:tcW w:w="7371" w:type="dxa"/>
          </w:tcPr>
          <w:p w:rsidR="00710539" w:rsidRPr="00BE35D0" w:rsidRDefault="00710539" w:rsidP="002517BC">
            <w:pPr>
              <w:jc w:val="both"/>
              <w:rPr>
                <w:sz w:val="22"/>
                <w:szCs w:val="22"/>
                <w:lang w:val="en-US"/>
              </w:rPr>
            </w:pPr>
            <w:r w:rsidRPr="00BE35D0">
              <w:rPr>
                <w:sz w:val="22"/>
                <w:szCs w:val="22"/>
                <w:lang w:val="kk-KZ"/>
              </w:rPr>
              <w:t>SRSP 4. Analysis of energy indicators of the main modes of operation of gwv</w:t>
            </w:r>
          </w:p>
        </w:tc>
        <w:tc>
          <w:tcPr>
            <w:tcW w:w="851" w:type="dxa"/>
          </w:tcPr>
          <w:p w:rsidR="00710539" w:rsidRPr="00BE35D0" w:rsidRDefault="00710539" w:rsidP="00C30F2C">
            <w:pPr>
              <w:jc w:val="center"/>
              <w:rPr>
                <w:b/>
                <w:sz w:val="22"/>
                <w:szCs w:val="22"/>
                <w:lang w:val="kk-KZ"/>
              </w:rPr>
            </w:pPr>
          </w:p>
        </w:tc>
        <w:tc>
          <w:tcPr>
            <w:tcW w:w="992" w:type="dxa"/>
          </w:tcPr>
          <w:p w:rsidR="00710539" w:rsidRPr="00BE35D0" w:rsidRDefault="00710539" w:rsidP="00C30F2C">
            <w:pPr>
              <w:jc w:val="center"/>
              <w:rPr>
                <w:b/>
                <w:sz w:val="22"/>
                <w:szCs w:val="22"/>
                <w:lang w:val="kk-KZ"/>
              </w:rPr>
            </w:pPr>
          </w:p>
        </w:tc>
      </w:tr>
      <w:tr w:rsidR="006815BA" w:rsidRPr="00BE35D0" w:rsidTr="0018419D">
        <w:trPr>
          <w:trHeight w:val="851"/>
        </w:trPr>
        <w:tc>
          <w:tcPr>
            <w:tcW w:w="709" w:type="dxa"/>
            <w:vMerge w:val="restart"/>
          </w:tcPr>
          <w:p w:rsidR="006815BA" w:rsidRPr="00BE35D0" w:rsidRDefault="006815BA" w:rsidP="00C30F2C">
            <w:pPr>
              <w:jc w:val="center"/>
              <w:rPr>
                <w:b/>
                <w:sz w:val="22"/>
                <w:szCs w:val="22"/>
                <w:lang w:val="en-US"/>
              </w:rPr>
            </w:pPr>
          </w:p>
          <w:p w:rsidR="006815BA" w:rsidRPr="00BE35D0" w:rsidRDefault="006815BA" w:rsidP="00C30F2C">
            <w:pPr>
              <w:jc w:val="center"/>
              <w:rPr>
                <w:b/>
                <w:sz w:val="22"/>
                <w:szCs w:val="22"/>
              </w:rPr>
            </w:pPr>
            <w:r w:rsidRPr="00BE35D0">
              <w:rPr>
                <w:b/>
                <w:sz w:val="22"/>
                <w:szCs w:val="22"/>
              </w:rPr>
              <w:t>5</w:t>
            </w:r>
          </w:p>
        </w:tc>
        <w:tc>
          <w:tcPr>
            <w:tcW w:w="7371" w:type="dxa"/>
          </w:tcPr>
          <w:p w:rsidR="006815BA" w:rsidRPr="00BE35D0" w:rsidRDefault="006815BA" w:rsidP="00BD28FD">
            <w:pPr>
              <w:shd w:val="clear" w:color="auto" w:fill="FFFFFF"/>
              <w:autoSpaceDE w:val="0"/>
              <w:autoSpaceDN w:val="0"/>
              <w:adjustRightInd w:val="0"/>
              <w:jc w:val="both"/>
              <w:rPr>
                <w:sz w:val="22"/>
                <w:szCs w:val="22"/>
                <w:lang w:val="kk-KZ"/>
              </w:rPr>
            </w:pPr>
            <w:r w:rsidRPr="00BE35D0">
              <w:rPr>
                <w:sz w:val="22"/>
                <w:szCs w:val="22"/>
                <w:lang w:val="en-US"/>
              </w:rPr>
              <w:t xml:space="preserve">Lecture 5. Causes of frequency instability and parametric methods of its stabilization. </w:t>
            </w:r>
            <w:r w:rsidRPr="00BE35D0">
              <w:rPr>
                <w:sz w:val="22"/>
                <w:szCs w:val="22"/>
              </w:rPr>
              <w:t xml:space="preserve">Quartzfrequencystabilization. </w:t>
            </w:r>
            <w:proofErr w:type="spellStart"/>
            <w:r w:rsidRPr="00BE35D0">
              <w:rPr>
                <w:sz w:val="22"/>
                <w:szCs w:val="22"/>
              </w:rPr>
              <w:t>Schemesofquartzoscillators</w:t>
            </w:r>
            <w:proofErr w:type="spellEnd"/>
          </w:p>
        </w:tc>
        <w:tc>
          <w:tcPr>
            <w:tcW w:w="851" w:type="dxa"/>
          </w:tcPr>
          <w:p w:rsidR="006815BA" w:rsidRPr="00BE35D0" w:rsidRDefault="006815BA" w:rsidP="00C30F2C">
            <w:pPr>
              <w:jc w:val="center"/>
              <w:rPr>
                <w:b/>
                <w:sz w:val="22"/>
                <w:szCs w:val="22"/>
                <w:lang w:val="kk-KZ"/>
              </w:rPr>
            </w:pPr>
            <w:r w:rsidRPr="00BE35D0">
              <w:rPr>
                <w:b/>
                <w:sz w:val="22"/>
                <w:szCs w:val="22"/>
                <w:lang w:val="kk-KZ"/>
              </w:rPr>
              <w:t>1</w:t>
            </w:r>
          </w:p>
          <w:p w:rsidR="006815BA" w:rsidRPr="00BE35D0" w:rsidRDefault="006815BA" w:rsidP="00C30F2C">
            <w:pPr>
              <w:jc w:val="center"/>
              <w:rPr>
                <w:b/>
                <w:sz w:val="22"/>
                <w:szCs w:val="22"/>
                <w:lang w:val="kk-KZ"/>
              </w:rPr>
            </w:pPr>
          </w:p>
          <w:p w:rsidR="006815BA" w:rsidRPr="00BE35D0" w:rsidRDefault="006815BA" w:rsidP="00C30F2C">
            <w:pPr>
              <w:jc w:val="center"/>
              <w:rPr>
                <w:b/>
                <w:sz w:val="22"/>
                <w:szCs w:val="22"/>
                <w:lang w:val="kk-KZ"/>
              </w:rPr>
            </w:pPr>
          </w:p>
        </w:tc>
        <w:tc>
          <w:tcPr>
            <w:tcW w:w="992" w:type="dxa"/>
          </w:tcPr>
          <w:p w:rsidR="006815BA" w:rsidRPr="00BE35D0" w:rsidRDefault="006815BA" w:rsidP="00C30F2C">
            <w:pPr>
              <w:jc w:val="center"/>
              <w:rPr>
                <w:b/>
                <w:sz w:val="22"/>
                <w:szCs w:val="22"/>
                <w:lang w:val="en-US"/>
              </w:rPr>
            </w:pPr>
            <w:r w:rsidRPr="00BE35D0">
              <w:rPr>
                <w:b/>
                <w:sz w:val="22"/>
                <w:szCs w:val="22"/>
                <w:lang w:val="en-US"/>
              </w:rPr>
              <w:t>2</w:t>
            </w:r>
          </w:p>
          <w:p w:rsidR="006815BA" w:rsidRPr="00BE35D0" w:rsidRDefault="006815BA" w:rsidP="00C30F2C">
            <w:pPr>
              <w:jc w:val="center"/>
              <w:rPr>
                <w:b/>
                <w:sz w:val="22"/>
                <w:szCs w:val="22"/>
                <w:lang w:val="kk-KZ"/>
              </w:rPr>
            </w:pPr>
          </w:p>
          <w:p w:rsidR="006815BA" w:rsidRPr="00BE35D0" w:rsidRDefault="006815BA" w:rsidP="00C30F2C">
            <w:pPr>
              <w:jc w:val="center"/>
              <w:rPr>
                <w:b/>
                <w:sz w:val="22"/>
                <w:szCs w:val="22"/>
                <w:lang w:val="kk-KZ"/>
              </w:rPr>
            </w:pPr>
          </w:p>
        </w:tc>
      </w:tr>
      <w:tr w:rsidR="006815BA" w:rsidRPr="00BE35D0" w:rsidTr="0018419D">
        <w:trPr>
          <w:trHeight w:val="588"/>
        </w:trPr>
        <w:tc>
          <w:tcPr>
            <w:tcW w:w="709" w:type="dxa"/>
            <w:vMerge/>
          </w:tcPr>
          <w:p w:rsidR="006815BA" w:rsidRPr="00BE35D0" w:rsidRDefault="006815BA" w:rsidP="00C30F2C">
            <w:pPr>
              <w:jc w:val="center"/>
              <w:rPr>
                <w:b/>
                <w:sz w:val="22"/>
                <w:szCs w:val="22"/>
              </w:rPr>
            </w:pPr>
          </w:p>
        </w:tc>
        <w:tc>
          <w:tcPr>
            <w:tcW w:w="7371" w:type="dxa"/>
          </w:tcPr>
          <w:p w:rsidR="006815BA" w:rsidRPr="00BE35D0" w:rsidRDefault="006815BA" w:rsidP="0000139D">
            <w:pPr>
              <w:jc w:val="both"/>
              <w:rPr>
                <w:sz w:val="22"/>
                <w:szCs w:val="22"/>
                <w:lang w:val="en-US"/>
              </w:rPr>
            </w:pPr>
            <w:r w:rsidRPr="00BE35D0">
              <w:rPr>
                <w:sz w:val="22"/>
                <w:szCs w:val="22"/>
                <w:lang w:val="en-US"/>
              </w:rPr>
              <w:t>Practical lesson 5. Disassemble: Causes of instability of the generated frequency. Parametricmethodsoffrequencystabilization.</w:t>
            </w:r>
          </w:p>
          <w:p w:rsidR="006815BA" w:rsidRPr="00BE35D0" w:rsidRDefault="006815BA" w:rsidP="0000139D">
            <w:pPr>
              <w:jc w:val="both"/>
              <w:rPr>
                <w:sz w:val="22"/>
                <w:szCs w:val="22"/>
                <w:lang w:val="en-US"/>
              </w:rPr>
            </w:pPr>
            <w:r w:rsidRPr="00BE35D0">
              <w:rPr>
                <w:sz w:val="22"/>
                <w:szCs w:val="22"/>
                <w:lang w:val="en-US"/>
              </w:rPr>
              <w:t>Disadvantages of parametric frequency stabilization. Quartzanditsproperties.</w:t>
            </w:r>
          </w:p>
        </w:tc>
        <w:tc>
          <w:tcPr>
            <w:tcW w:w="851" w:type="dxa"/>
          </w:tcPr>
          <w:p w:rsidR="006815BA" w:rsidRPr="00BE35D0" w:rsidRDefault="006815BA" w:rsidP="00C30F2C">
            <w:pPr>
              <w:jc w:val="center"/>
              <w:rPr>
                <w:b/>
                <w:sz w:val="22"/>
                <w:szCs w:val="22"/>
                <w:lang w:val="kk-KZ"/>
              </w:rPr>
            </w:pPr>
            <w:r w:rsidRPr="00BE35D0">
              <w:rPr>
                <w:b/>
                <w:sz w:val="22"/>
                <w:szCs w:val="22"/>
                <w:lang w:val="kk-KZ"/>
              </w:rPr>
              <w:t>1</w:t>
            </w:r>
          </w:p>
        </w:tc>
        <w:tc>
          <w:tcPr>
            <w:tcW w:w="992" w:type="dxa"/>
          </w:tcPr>
          <w:p w:rsidR="006815BA" w:rsidRPr="00BE35D0" w:rsidRDefault="006815BA" w:rsidP="00C30F2C">
            <w:pPr>
              <w:jc w:val="center"/>
              <w:rPr>
                <w:b/>
                <w:sz w:val="22"/>
                <w:szCs w:val="22"/>
                <w:lang w:val="en-US"/>
              </w:rPr>
            </w:pPr>
            <w:r w:rsidRPr="00BE35D0">
              <w:rPr>
                <w:b/>
                <w:sz w:val="22"/>
                <w:szCs w:val="22"/>
                <w:lang w:val="en-US"/>
              </w:rPr>
              <w:t>6</w:t>
            </w:r>
          </w:p>
          <w:p w:rsidR="006815BA" w:rsidRPr="00BE35D0" w:rsidRDefault="006815BA" w:rsidP="00C30F2C">
            <w:pPr>
              <w:jc w:val="center"/>
              <w:rPr>
                <w:b/>
                <w:sz w:val="22"/>
                <w:szCs w:val="22"/>
                <w:lang w:val="kk-KZ"/>
              </w:rPr>
            </w:pPr>
          </w:p>
        </w:tc>
      </w:tr>
      <w:tr w:rsidR="006815BA" w:rsidRPr="009A7358" w:rsidTr="0018419D">
        <w:trPr>
          <w:trHeight w:val="588"/>
        </w:trPr>
        <w:tc>
          <w:tcPr>
            <w:tcW w:w="709" w:type="dxa"/>
            <w:vMerge/>
          </w:tcPr>
          <w:p w:rsidR="006815BA" w:rsidRPr="00BE35D0" w:rsidRDefault="006815BA" w:rsidP="00C30F2C">
            <w:pPr>
              <w:jc w:val="center"/>
              <w:rPr>
                <w:b/>
                <w:sz w:val="22"/>
                <w:szCs w:val="22"/>
              </w:rPr>
            </w:pPr>
          </w:p>
        </w:tc>
        <w:tc>
          <w:tcPr>
            <w:tcW w:w="7371" w:type="dxa"/>
          </w:tcPr>
          <w:p w:rsidR="006815BA" w:rsidRPr="00BE35D0" w:rsidRDefault="006815BA" w:rsidP="0000139D">
            <w:pPr>
              <w:jc w:val="both"/>
              <w:rPr>
                <w:sz w:val="22"/>
                <w:szCs w:val="22"/>
                <w:lang w:val="en-US"/>
              </w:rPr>
            </w:pPr>
            <w:r w:rsidRPr="00723517">
              <w:rPr>
                <w:sz w:val="22"/>
                <w:szCs w:val="22"/>
                <w:lang w:val="en-US"/>
              </w:rPr>
              <w:t>Laboratory work №5: a Study of the frequency synthesizer</w:t>
            </w:r>
          </w:p>
        </w:tc>
        <w:tc>
          <w:tcPr>
            <w:tcW w:w="851" w:type="dxa"/>
          </w:tcPr>
          <w:p w:rsidR="006815BA" w:rsidRPr="00BE35D0" w:rsidRDefault="006815BA" w:rsidP="00881281">
            <w:pPr>
              <w:jc w:val="center"/>
              <w:rPr>
                <w:b/>
                <w:sz w:val="22"/>
                <w:szCs w:val="22"/>
                <w:lang w:val="kk-KZ"/>
              </w:rPr>
            </w:pPr>
            <w:r w:rsidRPr="00BE35D0">
              <w:rPr>
                <w:b/>
                <w:sz w:val="22"/>
                <w:szCs w:val="22"/>
                <w:lang w:val="kk-KZ"/>
              </w:rPr>
              <w:t>1</w:t>
            </w:r>
          </w:p>
        </w:tc>
        <w:tc>
          <w:tcPr>
            <w:tcW w:w="992" w:type="dxa"/>
          </w:tcPr>
          <w:p w:rsidR="006815BA" w:rsidRPr="00BE35D0" w:rsidRDefault="006815BA" w:rsidP="00881281">
            <w:pPr>
              <w:jc w:val="center"/>
              <w:rPr>
                <w:sz w:val="22"/>
                <w:szCs w:val="22"/>
              </w:rPr>
            </w:pPr>
            <w:r w:rsidRPr="00BE35D0">
              <w:rPr>
                <w:sz w:val="22"/>
                <w:szCs w:val="22"/>
              </w:rPr>
              <w:t>6</w:t>
            </w:r>
          </w:p>
        </w:tc>
      </w:tr>
      <w:tr w:rsidR="006815BA" w:rsidRPr="006815BA" w:rsidTr="00EE39CA">
        <w:trPr>
          <w:trHeight w:val="209"/>
        </w:trPr>
        <w:tc>
          <w:tcPr>
            <w:tcW w:w="709" w:type="dxa"/>
            <w:vMerge/>
          </w:tcPr>
          <w:p w:rsidR="006815BA" w:rsidRPr="00723517" w:rsidRDefault="006815BA" w:rsidP="00C30F2C">
            <w:pPr>
              <w:jc w:val="center"/>
              <w:rPr>
                <w:b/>
                <w:sz w:val="22"/>
                <w:szCs w:val="22"/>
                <w:lang w:val="en-US"/>
              </w:rPr>
            </w:pPr>
          </w:p>
        </w:tc>
        <w:tc>
          <w:tcPr>
            <w:tcW w:w="7371" w:type="dxa"/>
          </w:tcPr>
          <w:p w:rsidR="006815BA" w:rsidRPr="00BE35D0" w:rsidRDefault="006815BA" w:rsidP="00376888">
            <w:pPr>
              <w:jc w:val="both"/>
              <w:rPr>
                <w:b/>
                <w:sz w:val="22"/>
                <w:szCs w:val="22"/>
                <w:lang w:val="en-US"/>
              </w:rPr>
            </w:pPr>
            <w:r w:rsidRPr="00BE35D0">
              <w:rPr>
                <w:sz w:val="22"/>
                <w:szCs w:val="22"/>
                <w:lang w:val="kk-KZ"/>
              </w:rPr>
              <w:t>SRSP 5. Features of gwv power supply schemes depending on the operating frequency</w:t>
            </w:r>
          </w:p>
        </w:tc>
        <w:tc>
          <w:tcPr>
            <w:tcW w:w="851" w:type="dxa"/>
          </w:tcPr>
          <w:p w:rsidR="006815BA" w:rsidRPr="00BE35D0" w:rsidRDefault="006815BA" w:rsidP="00376888">
            <w:pPr>
              <w:jc w:val="center"/>
              <w:rPr>
                <w:b/>
                <w:sz w:val="22"/>
                <w:szCs w:val="22"/>
                <w:lang w:val="en-US"/>
              </w:rPr>
            </w:pPr>
          </w:p>
        </w:tc>
        <w:tc>
          <w:tcPr>
            <w:tcW w:w="992" w:type="dxa"/>
          </w:tcPr>
          <w:p w:rsidR="006815BA" w:rsidRPr="00BE35D0" w:rsidRDefault="006815BA" w:rsidP="00EE39CA">
            <w:pPr>
              <w:jc w:val="center"/>
              <w:rPr>
                <w:b/>
                <w:sz w:val="22"/>
                <w:szCs w:val="22"/>
                <w:lang w:val="en-US"/>
              </w:rPr>
            </w:pPr>
          </w:p>
        </w:tc>
      </w:tr>
      <w:tr w:rsidR="006815BA" w:rsidRPr="00BE35D0" w:rsidTr="006815BA">
        <w:trPr>
          <w:trHeight w:val="337"/>
        </w:trPr>
        <w:tc>
          <w:tcPr>
            <w:tcW w:w="709" w:type="dxa"/>
            <w:vMerge/>
          </w:tcPr>
          <w:p w:rsidR="006815BA" w:rsidRPr="00BE35D0" w:rsidRDefault="006815BA" w:rsidP="00C30F2C">
            <w:pPr>
              <w:jc w:val="center"/>
              <w:rPr>
                <w:b/>
                <w:sz w:val="22"/>
                <w:szCs w:val="22"/>
                <w:lang w:val="en-US"/>
              </w:rPr>
            </w:pPr>
          </w:p>
        </w:tc>
        <w:tc>
          <w:tcPr>
            <w:tcW w:w="7371" w:type="dxa"/>
          </w:tcPr>
          <w:p w:rsidR="006815BA" w:rsidRDefault="006815BA" w:rsidP="002517BC">
            <w:pPr>
              <w:jc w:val="both"/>
              <w:rPr>
                <w:b/>
                <w:sz w:val="22"/>
                <w:szCs w:val="22"/>
              </w:rPr>
            </w:pPr>
            <w:r w:rsidRPr="00BE35D0">
              <w:rPr>
                <w:b/>
                <w:sz w:val="22"/>
                <w:szCs w:val="22"/>
              </w:rPr>
              <w:t xml:space="preserve">1 </w:t>
            </w:r>
            <w:proofErr w:type="spellStart"/>
            <w:r w:rsidRPr="00BE35D0">
              <w:rPr>
                <w:b/>
                <w:sz w:val="22"/>
                <w:szCs w:val="22"/>
              </w:rPr>
              <w:t>Boundarycontrol</w:t>
            </w:r>
            <w:proofErr w:type="spellEnd"/>
          </w:p>
          <w:p w:rsidR="006815BA" w:rsidRPr="00BE35D0" w:rsidRDefault="006815BA" w:rsidP="002517BC">
            <w:pPr>
              <w:jc w:val="both"/>
              <w:rPr>
                <w:sz w:val="22"/>
                <w:szCs w:val="22"/>
              </w:rPr>
            </w:pPr>
          </w:p>
        </w:tc>
        <w:tc>
          <w:tcPr>
            <w:tcW w:w="851" w:type="dxa"/>
          </w:tcPr>
          <w:p w:rsidR="006815BA" w:rsidRPr="00BE35D0" w:rsidRDefault="006815BA" w:rsidP="00C30F2C">
            <w:pPr>
              <w:jc w:val="center"/>
              <w:rPr>
                <w:b/>
                <w:sz w:val="22"/>
                <w:szCs w:val="22"/>
                <w:lang w:val="kk-KZ"/>
              </w:rPr>
            </w:pPr>
          </w:p>
        </w:tc>
        <w:tc>
          <w:tcPr>
            <w:tcW w:w="992" w:type="dxa"/>
          </w:tcPr>
          <w:p w:rsidR="006815BA" w:rsidRPr="00BE35D0" w:rsidRDefault="006815BA" w:rsidP="00C30F2C">
            <w:pPr>
              <w:jc w:val="center"/>
              <w:rPr>
                <w:b/>
                <w:sz w:val="22"/>
                <w:szCs w:val="22"/>
                <w:lang w:val="en-US"/>
              </w:rPr>
            </w:pPr>
            <w:r w:rsidRPr="00BE35D0">
              <w:rPr>
                <w:b/>
                <w:sz w:val="22"/>
                <w:szCs w:val="22"/>
              </w:rPr>
              <w:t>60+40</w:t>
            </w:r>
          </w:p>
        </w:tc>
      </w:tr>
      <w:tr w:rsidR="006815BA" w:rsidRPr="00BE35D0" w:rsidTr="00C5007E">
        <w:trPr>
          <w:trHeight w:val="411"/>
        </w:trPr>
        <w:tc>
          <w:tcPr>
            <w:tcW w:w="709" w:type="dxa"/>
            <w:vMerge/>
          </w:tcPr>
          <w:p w:rsidR="006815BA" w:rsidRPr="00BE35D0" w:rsidRDefault="006815BA" w:rsidP="00C30F2C">
            <w:pPr>
              <w:jc w:val="center"/>
              <w:rPr>
                <w:b/>
                <w:sz w:val="22"/>
                <w:szCs w:val="22"/>
                <w:lang w:val="en-US"/>
              </w:rPr>
            </w:pPr>
          </w:p>
        </w:tc>
        <w:tc>
          <w:tcPr>
            <w:tcW w:w="7371" w:type="dxa"/>
          </w:tcPr>
          <w:p w:rsidR="006815BA" w:rsidRPr="006815BA" w:rsidRDefault="006815BA" w:rsidP="006815BA">
            <w:pPr>
              <w:jc w:val="center"/>
              <w:rPr>
                <w:b/>
                <w:sz w:val="22"/>
                <w:szCs w:val="22"/>
                <w:lang w:val="en-US"/>
              </w:rPr>
            </w:pPr>
            <w:r>
              <w:rPr>
                <w:b/>
                <w:sz w:val="22"/>
                <w:szCs w:val="22"/>
                <w:lang w:val="en-US"/>
              </w:rPr>
              <w:t>Module II</w:t>
            </w:r>
          </w:p>
        </w:tc>
        <w:tc>
          <w:tcPr>
            <w:tcW w:w="851" w:type="dxa"/>
          </w:tcPr>
          <w:p w:rsidR="006815BA" w:rsidRPr="00BE35D0" w:rsidRDefault="006815BA" w:rsidP="00C30F2C">
            <w:pPr>
              <w:jc w:val="center"/>
              <w:rPr>
                <w:b/>
                <w:sz w:val="22"/>
                <w:szCs w:val="22"/>
                <w:lang w:val="kk-KZ"/>
              </w:rPr>
            </w:pPr>
          </w:p>
        </w:tc>
        <w:tc>
          <w:tcPr>
            <w:tcW w:w="992" w:type="dxa"/>
          </w:tcPr>
          <w:p w:rsidR="006815BA" w:rsidRPr="00BE35D0" w:rsidRDefault="006815BA" w:rsidP="00C30F2C">
            <w:pPr>
              <w:jc w:val="center"/>
              <w:rPr>
                <w:b/>
                <w:sz w:val="22"/>
                <w:szCs w:val="22"/>
              </w:rPr>
            </w:pPr>
          </w:p>
        </w:tc>
      </w:tr>
      <w:tr w:rsidR="00710539" w:rsidRPr="00BE35D0" w:rsidTr="00C5007E">
        <w:trPr>
          <w:trHeight w:val="255"/>
        </w:trPr>
        <w:tc>
          <w:tcPr>
            <w:tcW w:w="709" w:type="dxa"/>
          </w:tcPr>
          <w:p w:rsidR="00710539" w:rsidRPr="00BE35D0" w:rsidRDefault="00710539" w:rsidP="00C30F2C">
            <w:pPr>
              <w:jc w:val="center"/>
              <w:rPr>
                <w:b/>
                <w:sz w:val="22"/>
                <w:szCs w:val="22"/>
              </w:rPr>
            </w:pPr>
            <w:r w:rsidRPr="00BE35D0">
              <w:rPr>
                <w:b/>
                <w:sz w:val="22"/>
                <w:szCs w:val="22"/>
              </w:rPr>
              <w:t>6</w:t>
            </w:r>
          </w:p>
          <w:p w:rsidR="00710539" w:rsidRPr="00BE35D0" w:rsidRDefault="00710539" w:rsidP="00C30F2C">
            <w:pPr>
              <w:jc w:val="center"/>
              <w:rPr>
                <w:b/>
                <w:sz w:val="22"/>
                <w:szCs w:val="22"/>
              </w:rPr>
            </w:pPr>
          </w:p>
        </w:tc>
        <w:tc>
          <w:tcPr>
            <w:tcW w:w="7371" w:type="dxa"/>
          </w:tcPr>
          <w:p w:rsidR="00710539" w:rsidRPr="00BE35D0" w:rsidRDefault="00710539" w:rsidP="005B15CB">
            <w:pPr>
              <w:jc w:val="both"/>
              <w:rPr>
                <w:sz w:val="22"/>
                <w:szCs w:val="22"/>
              </w:rPr>
            </w:pPr>
            <w:r w:rsidRPr="00BE35D0">
              <w:rPr>
                <w:sz w:val="22"/>
                <w:szCs w:val="22"/>
                <w:lang w:val="en-US"/>
              </w:rPr>
              <w:t xml:space="preserve">Lecture 6. Purpose, structure and technical characteristics of radio receivers. </w:t>
            </w:r>
            <w:proofErr w:type="spellStart"/>
            <w:r w:rsidRPr="00BE35D0">
              <w:rPr>
                <w:sz w:val="22"/>
                <w:szCs w:val="22"/>
              </w:rPr>
              <w:t>Theinputcircuitoftheradio</w:t>
            </w:r>
            <w:proofErr w:type="spellEnd"/>
          </w:p>
        </w:tc>
        <w:tc>
          <w:tcPr>
            <w:tcW w:w="851" w:type="dxa"/>
          </w:tcPr>
          <w:p w:rsidR="00710539" w:rsidRPr="00BE35D0" w:rsidRDefault="00710539" w:rsidP="00C30F2C">
            <w:pPr>
              <w:jc w:val="center"/>
              <w:rPr>
                <w:b/>
                <w:sz w:val="22"/>
                <w:szCs w:val="22"/>
                <w:lang w:val="kk-KZ"/>
              </w:rPr>
            </w:pPr>
            <w:r w:rsidRPr="00BE35D0">
              <w:rPr>
                <w:b/>
                <w:sz w:val="22"/>
                <w:szCs w:val="22"/>
                <w:lang w:val="kk-KZ"/>
              </w:rPr>
              <w:t>1</w:t>
            </w:r>
          </w:p>
          <w:p w:rsidR="00710539" w:rsidRPr="00BE35D0" w:rsidRDefault="00710539" w:rsidP="00C30F2C">
            <w:pPr>
              <w:jc w:val="center"/>
              <w:rPr>
                <w:b/>
                <w:sz w:val="22"/>
                <w:szCs w:val="22"/>
                <w:lang w:val="kk-KZ"/>
              </w:rPr>
            </w:pPr>
          </w:p>
          <w:p w:rsidR="00710539" w:rsidRPr="00BE35D0" w:rsidRDefault="00710539" w:rsidP="00C30F2C">
            <w:pPr>
              <w:jc w:val="center"/>
              <w:rPr>
                <w:b/>
                <w:sz w:val="22"/>
                <w:szCs w:val="22"/>
                <w:lang w:val="kk-KZ"/>
              </w:rPr>
            </w:pPr>
          </w:p>
        </w:tc>
        <w:tc>
          <w:tcPr>
            <w:tcW w:w="992" w:type="dxa"/>
          </w:tcPr>
          <w:p w:rsidR="00710539" w:rsidRPr="00BE35D0" w:rsidRDefault="00710539" w:rsidP="00C30F2C">
            <w:pPr>
              <w:jc w:val="center"/>
              <w:rPr>
                <w:b/>
                <w:sz w:val="22"/>
                <w:szCs w:val="22"/>
                <w:lang w:val="en-US"/>
              </w:rPr>
            </w:pPr>
            <w:r w:rsidRPr="00BE35D0">
              <w:rPr>
                <w:b/>
                <w:sz w:val="22"/>
                <w:szCs w:val="22"/>
                <w:lang w:val="en-US"/>
              </w:rPr>
              <w:t>2</w:t>
            </w:r>
          </w:p>
          <w:p w:rsidR="00710539" w:rsidRPr="00BE35D0" w:rsidRDefault="00710539" w:rsidP="00C30F2C">
            <w:pPr>
              <w:jc w:val="center"/>
              <w:rPr>
                <w:b/>
                <w:sz w:val="22"/>
                <w:szCs w:val="22"/>
                <w:lang w:val="kk-KZ"/>
              </w:rPr>
            </w:pPr>
          </w:p>
          <w:p w:rsidR="00710539" w:rsidRPr="00BE35D0" w:rsidRDefault="00710539" w:rsidP="00C30F2C">
            <w:pPr>
              <w:jc w:val="center"/>
              <w:rPr>
                <w:b/>
                <w:sz w:val="22"/>
                <w:szCs w:val="22"/>
                <w:lang w:val="kk-KZ"/>
              </w:rPr>
            </w:pPr>
          </w:p>
        </w:tc>
      </w:tr>
      <w:tr w:rsidR="00710539" w:rsidRPr="00BE35D0" w:rsidTr="00C5007E">
        <w:trPr>
          <w:trHeight w:val="255"/>
        </w:trPr>
        <w:tc>
          <w:tcPr>
            <w:tcW w:w="709" w:type="dxa"/>
          </w:tcPr>
          <w:p w:rsidR="00710539" w:rsidRPr="00BE35D0" w:rsidRDefault="00710539" w:rsidP="00C30F2C">
            <w:pPr>
              <w:jc w:val="center"/>
              <w:rPr>
                <w:b/>
                <w:sz w:val="22"/>
                <w:szCs w:val="22"/>
              </w:rPr>
            </w:pPr>
          </w:p>
        </w:tc>
        <w:tc>
          <w:tcPr>
            <w:tcW w:w="7371" w:type="dxa"/>
          </w:tcPr>
          <w:p w:rsidR="00710539" w:rsidRPr="00BE35D0" w:rsidRDefault="00710539" w:rsidP="002517BC">
            <w:pPr>
              <w:jc w:val="both"/>
              <w:rPr>
                <w:sz w:val="22"/>
                <w:szCs w:val="22"/>
                <w:lang w:val="en-US"/>
              </w:rPr>
            </w:pPr>
            <w:r w:rsidRPr="00BE35D0">
              <w:rPr>
                <w:sz w:val="22"/>
                <w:szCs w:val="22"/>
                <w:lang w:val="en-US"/>
              </w:rPr>
              <w:t>Practical lesson 6 Structure and principle of operation of radio receivers</w:t>
            </w:r>
          </w:p>
        </w:tc>
        <w:tc>
          <w:tcPr>
            <w:tcW w:w="851" w:type="dxa"/>
          </w:tcPr>
          <w:p w:rsidR="00710539" w:rsidRPr="00BE35D0" w:rsidRDefault="00710539" w:rsidP="00C30F2C">
            <w:pPr>
              <w:jc w:val="center"/>
              <w:rPr>
                <w:b/>
                <w:sz w:val="22"/>
                <w:szCs w:val="22"/>
                <w:lang w:val="en-US"/>
              </w:rPr>
            </w:pPr>
            <w:r w:rsidRPr="00BE35D0">
              <w:rPr>
                <w:b/>
                <w:sz w:val="22"/>
                <w:szCs w:val="22"/>
                <w:lang w:val="en-US"/>
              </w:rPr>
              <w:t>1</w:t>
            </w:r>
          </w:p>
        </w:tc>
        <w:tc>
          <w:tcPr>
            <w:tcW w:w="992" w:type="dxa"/>
          </w:tcPr>
          <w:p w:rsidR="00710539" w:rsidRPr="00BE35D0" w:rsidRDefault="00710539" w:rsidP="00C30F2C">
            <w:pPr>
              <w:jc w:val="center"/>
              <w:rPr>
                <w:b/>
                <w:sz w:val="22"/>
                <w:szCs w:val="22"/>
                <w:lang w:val="en-US"/>
              </w:rPr>
            </w:pPr>
            <w:r w:rsidRPr="00BE35D0">
              <w:rPr>
                <w:b/>
                <w:sz w:val="22"/>
                <w:szCs w:val="22"/>
                <w:lang w:val="en-US"/>
              </w:rPr>
              <w:t>6</w:t>
            </w:r>
          </w:p>
        </w:tc>
      </w:tr>
      <w:tr w:rsidR="00710539" w:rsidRPr="009A7358" w:rsidTr="00C5007E">
        <w:trPr>
          <w:trHeight w:val="255"/>
        </w:trPr>
        <w:tc>
          <w:tcPr>
            <w:tcW w:w="709" w:type="dxa"/>
          </w:tcPr>
          <w:p w:rsidR="00710539" w:rsidRPr="00BE35D0" w:rsidRDefault="00710539" w:rsidP="00C30F2C">
            <w:pPr>
              <w:jc w:val="center"/>
              <w:rPr>
                <w:b/>
                <w:sz w:val="22"/>
                <w:szCs w:val="22"/>
              </w:rPr>
            </w:pPr>
          </w:p>
        </w:tc>
        <w:tc>
          <w:tcPr>
            <w:tcW w:w="7371" w:type="dxa"/>
          </w:tcPr>
          <w:p w:rsidR="00710539" w:rsidRPr="00BE35D0" w:rsidRDefault="00710539" w:rsidP="002517BC">
            <w:pPr>
              <w:jc w:val="both"/>
              <w:rPr>
                <w:sz w:val="22"/>
                <w:szCs w:val="22"/>
                <w:lang w:val="en-US"/>
              </w:rPr>
            </w:pPr>
            <w:r>
              <w:rPr>
                <w:sz w:val="22"/>
                <w:szCs w:val="22"/>
                <w:lang w:val="en-US"/>
              </w:rPr>
              <w:t>Laboratory work №6</w:t>
            </w:r>
            <w:r w:rsidRPr="00723517">
              <w:rPr>
                <w:sz w:val="22"/>
                <w:szCs w:val="22"/>
                <w:lang w:val="en-US"/>
              </w:rPr>
              <w:t>: Study of a frequency-modulated oscillator</w:t>
            </w:r>
          </w:p>
        </w:tc>
        <w:tc>
          <w:tcPr>
            <w:tcW w:w="851" w:type="dxa"/>
          </w:tcPr>
          <w:p w:rsidR="00710539" w:rsidRPr="00BE35D0" w:rsidRDefault="00710539" w:rsidP="00881281">
            <w:pPr>
              <w:jc w:val="center"/>
              <w:rPr>
                <w:b/>
                <w:sz w:val="22"/>
                <w:szCs w:val="22"/>
                <w:lang w:val="kk-KZ"/>
              </w:rPr>
            </w:pPr>
            <w:r w:rsidRPr="00BE35D0">
              <w:rPr>
                <w:b/>
                <w:sz w:val="22"/>
                <w:szCs w:val="22"/>
                <w:lang w:val="kk-KZ"/>
              </w:rPr>
              <w:t>1</w:t>
            </w:r>
          </w:p>
        </w:tc>
        <w:tc>
          <w:tcPr>
            <w:tcW w:w="992" w:type="dxa"/>
          </w:tcPr>
          <w:p w:rsidR="00710539" w:rsidRPr="00BE35D0" w:rsidRDefault="00710539" w:rsidP="00881281">
            <w:pPr>
              <w:jc w:val="center"/>
              <w:rPr>
                <w:sz w:val="22"/>
                <w:szCs w:val="22"/>
              </w:rPr>
            </w:pPr>
            <w:r w:rsidRPr="00BE35D0">
              <w:rPr>
                <w:sz w:val="22"/>
                <w:szCs w:val="22"/>
              </w:rPr>
              <w:t>6</w:t>
            </w:r>
          </w:p>
        </w:tc>
      </w:tr>
      <w:tr w:rsidR="00710539" w:rsidRPr="006815BA" w:rsidTr="00C5007E">
        <w:trPr>
          <w:trHeight w:val="255"/>
        </w:trPr>
        <w:tc>
          <w:tcPr>
            <w:tcW w:w="709" w:type="dxa"/>
          </w:tcPr>
          <w:p w:rsidR="00710539" w:rsidRPr="00723517" w:rsidRDefault="00710539" w:rsidP="00C30F2C">
            <w:pPr>
              <w:jc w:val="center"/>
              <w:rPr>
                <w:b/>
                <w:sz w:val="22"/>
                <w:szCs w:val="22"/>
                <w:lang w:val="en-US"/>
              </w:rPr>
            </w:pPr>
          </w:p>
        </w:tc>
        <w:tc>
          <w:tcPr>
            <w:tcW w:w="7371" w:type="dxa"/>
          </w:tcPr>
          <w:p w:rsidR="00710539" w:rsidRPr="00BE35D0" w:rsidRDefault="00710539" w:rsidP="00933D06">
            <w:pPr>
              <w:jc w:val="both"/>
              <w:rPr>
                <w:sz w:val="22"/>
                <w:szCs w:val="22"/>
                <w:lang w:val="en-US"/>
              </w:rPr>
            </w:pPr>
            <w:r w:rsidRPr="00BE35D0">
              <w:rPr>
                <w:sz w:val="22"/>
                <w:szCs w:val="22"/>
                <w:lang w:val="kk-KZ"/>
              </w:rPr>
              <w:t>SRSP 6. Block diagrams and indicators of the radio path of the receiver</w:t>
            </w:r>
          </w:p>
        </w:tc>
        <w:tc>
          <w:tcPr>
            <w:tcW w:w="851" w:type="dxa"/>
          </w:tcPr>
          <w:p w:rsidR="00710539" w:rsidRPr="00BE35D0" w:rsidRDefault="00710539" w:rsidP="00C30F2C">
            <w:pPr>
              <w:jc w:val="center"/>
              <w:rPr>
                <w:b/>
                <w:sz w:val="22"/>
                <w:szCs w:val="22"/>
                <w:lang w:val="kk-KZ"/>
              </w:rPr>
            </w:pPr>
          </w:p>
        </w:tc>
        <w:tc>
          <w:tcPr>
            <w:tcW w:w="992" w:type="dxa"/>
          </w:tcPr>
          <w:p w:rsidR="00710539" w:rsidRPr="00BE35D0" w:rsidRDefault="00710539" w:rsidP="00C30F2C">
            <w:pPr>
              <w:jc w:val="center"/>
              <w:rPr>
                <w:b/>
                <w:sz w:val="22"/>
                <w:szCs w:val="22"/>
                <w:lang w:val="kk-KZ"/>
              </w:rPr>
            </w:pPr>
          </w:p>
        </w:tc>
      </w:tr>
      <w:tr w:rsidR="00710539" w:rsidRPr="00BE35D0" w:rsidTr="005B15CB">
        <w:trPr>
          <w:trHeight w:val="347"/>
        </w:trPr>
        <w:tc>
          <w:tcPr>
            <w:tcW w:w="709" w:type="dxa"/>
            <w:vMerge w:val="restart"/>
          </w:tcPr>
          <w:p w:rsidR="00710539" w:rsidRPr="00BE35D0" w:rsidRDefault="00710539" w:rsidP="00C30F2C">
            <w:pPr>
              <w:jc w:val="center"/>
              <w:rPr>
                <w:b/>
                <w:sz w:val="22"/>
                <w:szCs w:val="22"/>
              </w:rPr>
            </w:pPr>
            <w:r w:rsidRPr="00BE35D0">
              <w:rPr>
                <w:b/>
                <w:sz w:val="22"/>
                <w:szCs w:val="22"/>
              </w:rPr>
              <w:t>7</w:t>
            </w:r>
          </w:p>
        </w:tc>
        <w:tc>
          <w:tcPr>
            <w:tcW w:w="7371" w:type="dxa"/>
          </w:tcPr>
          <w:p w:rsidR="00710539" w:rsidRPr="00BE35D0" w:rsidRDefault="00710539" w:rsidP="00C950F1">
            <w:pPr>
              <w:jc w:val="both"/>
              <w:rPr>
                <w:sz w:val="22"/>
                <w:szCs w:val="22"/>
                <w:lang w:val="en-US"/>
              </w:rPr>
            </w:pPr>
            <w:r w:rsidRPr="00BE35D0">
              <w:rPr>
                <w:sz w:val="22"/>
                <w:szCs w:val="22"/>
                <w:lang w:val="en-US"/>
              </w:rPr>
              <w:t>Lecture 7. Amplifiers of radio signals.</w:t>
            </w:r>
          </w:p>
        </w:tc>
        <w:tc>
          <w:tcPr>
            <w:tcW w:w="851" w:type="dxa"/>
          </w:tcPr>
          <w:p w:rsidR="00710539" w:rsidRPr="00BE35D0" w:rsidRDefault="00710539" w:rsidP="00001E7A">
            <w:pPr>
              <w:jc w:val="center"/>
              <w:rPr>
                <w:b/>
                <w:sz w:val="22"/>
                <w:szCs w:val="22"/>
                <w:lang w:val="kk-KZ"/>
              </w:rPr>
            </w:pPr>
            <w:r w:rsidRPr="00BE35D0">
              <w:rPr>
                <w:b/>
                <w:sz w:val="22"/>
                <w:szCs w:val="22"/>
                <w:lang w:val="kk-KZ"/>
              </w:rPr>
              <w:t>1</w:t>
            </w:r>
          </w:p>
        </w:tc>
        <w:tc>
          <w:tcPr>
            <w:tcW w:w="992" w:type="dxa"/>
          </w:tcPr>
          <w:p w:rsidR="00710539" w:rsidRPr="00BE35D0" w:rsidRDefault="00710539" w:rsidP="00001E7A">
            <w:pPr>
              <w:jc w:val="center"/>
              <w:rPr>
                <w:b/>
                <w:sz w:val="22"/>
                <w:szCs w:val="22"/>
                <w:lang w:val="kk-KZ"/>
              </w:rPr>
            </w:pPr>
            <w:r w:rsidRPr="00BE35D0">
              <w:rPr>
                <w:b/>
                <w:sz w:val="22"/>
                <w:szCs w:val="22"/>
              </w:rPr>
              <w:t>2</w:t>
            </w:r>
          </w:p>
        </w:tc>
      </w:tr>
      <w:tr w:rsidR="00710539" w:rsidRPr="00BE35D0" w:rsidTr="0018419D">
        <w:trPr>
          <w:trHeight w:val="541"/>
        </w:trPr>
        <w:tc>
          <w:tcPr>
            <w:tcW w:w="709" w:type="dxa"/>
            <w:vMerge/>
          </w:tcPr>
          <w:p w:rsidR="00710539" w:rsidRPr="00BE35D0" w:rsidRDefault="00710539" w:rsidP="00C30F2C">
            <w:pPr>
              <w:jc w:val="center"/>
              <w:rPr>
                <w:b/>
                <w:sz w:val="22"/>
                <w:szCs w:val="22"/>
              </w:rPr>
            </w:pPr>
          </w:p>
        </w:tc>
        <w:tc>
          <w:tcPr>
            <w:tcW w:w="7371" w:type="dxa"/>
          </w:tcPr>
          <w:p w:rsidR="00710539" w:rsidRPr="00BE35D0" w:rsidRDefault="00710539" w:rsidP="00C950F1">
            <w:pPr>
              <w:jc w:val="both"/>
              <w:rPr>
                <w:sz w:val="22"/>
                <w:szCs w:val="22"/>
                <w:lang w:val="en-US"/>
              </w:rPr>
            </w:pPr>
            <w:r w:rsidRPr="00BE35D0">
              <w:rPr>
                <w:sz w:val="22"/>
                <w:szCs w:val="22"/>
                <w:lang w:val="en-US"/>
              </w:rPr>
              <w:t>Practical lesson 7. Schemes of resonance amplifiers on non-reciprocal elements;</w:t>
            </w:r>
          </w:p>
        </w:tc>
        <w:tc>
          <w:tcPr>
            <w:tcW w:w="851" w:type="dxa"/>
          </w:tcPr>
          <w:p w:rsidR="00710539" w:rsidRPr="00BE35D0" w:rsidRDefault="00710539" w:rsidP="00C30F2C">
            <w:pPr>
              <w:jc w:val="center"/>
              <w:rPr>
                <w:b/>
                <w:sz w:val="22"/>
                <w:szCs w:val="22"/>
                <w:lang w:val="kk-KZ"/>
              </w:rPr>
            </w:pPr>
            <w:r w:rsidRPr="00BE35D0">
              <w:rPr>
                <w:b/>
                <w:sz w:val="22"/>
                <w:szCs w:val="22"/>
                <w:lang w:val="kk-KZ"/>
              </w:rPr>
              <w:t>1</w:t>
            </w:r>
          </w:p>
        </w:tc>
        <w:tc>
          <w:tcPr>
            <w:tcW w:w="992" w:type="dxa"/>
          </w:tcPr>
          <w:p w:rsidR="00710539" w:rsidRPr="00BE35D0" w:rsidRDefault="00710539" w:rsidP="00C30F2C">
            <w:pPr>
              <w:jc w:val="center"/>
              <w:rPr>
                <w:b/>
                <w:sz w:val="22"/>
                <w:szCs w:val="22"/>
              </w:rPr>
            </w:pPr>
            <w:r w:rsidRPr="00BE35D0">
              <w:rPr>
                <w:b/>
                <w:sz w:val="22"/>
                <w:szCs w:val="22"/>
              </w:rPr>
              <w:t>6</w:t>
            </w:r>
          </w:p>
        </w:tc>
      </w:tr>
      <w:tr w:rsidR="00710539" w:rsidRPr="009A7358" w:rsidTr="0018419D">
        <w:trPr>
          <w:trHeight w:val="541"/>
        </w:trPr>
        <w:tc>
          <w:tcPr>
            <w:tcW w:w="709" w:type="dxa"/>
            <w:vMerge/>
          </w:tcPr>
          <w:p w:rsidR="00710539" w:rsidRPr="00BE35D0" w:rsidRDefault="00710539" w:rsidP="00C30F2C">
            <w:pPr>
              <w:jc w:val="center"/>
              <w:rPr>
                <w:b/>
                <w:sz w:val="22"/>
                <w:szCs w:val="22"/>
              </w:rPr>
            </w:pPr>
          </w:p>
        </w:tc>
        <w:tc>
          <w:tcPr>
            <w:tcW w:w="7371" w:type="dxa"/>
          </w:tcPr>
          <w:p w:rsidR="00710539" w:rsidRPr="00BE35D0" w:rsidRDefault="00710539" w:rsidP="00C950F1">
            <w:pPr>
              <w:jc w:val="both"/>
              <w:rPr>
                <w:sz w:val="22"/>
                <w:szCs w:val="22"/>
                <w:lang w:val="en-US"/>
              </w:rPr>
            </w:pPr>
            <w:r>
              <w:rPr>
                <w:sz w:val="22"/>
                <w:szCs w:val="22"/>
                <w:lang w:val="en-US"/>
              </w:rPr>
              <w:t>Laboratory work №7</w:t>
            </w:r>
            <w:r w:rsidRPr="00723517">
              <w:rPr>
                <w:sz w:val="22"/>
                <w:szCs w:val="22"/>
                <w:lang w:val="en-US"/>
              </w:rPr>
              <w:t>:</w:t>
            </w:r>
            <w:r w:rsidRPr="00340864">
              <w:rPr>
                <w:sz w:val="22"/>
                <w:szCs w:val="22"/>
                <w:lang w:val="en-US"/>
              </w:rPr>
              <w:t>Amplitude Detector Study</w:t>
            </w:r>
          </w:p>
        </w:tc>
        <w:tc>
          <w:tcPr>
            <w:tcW w:w="851" w:type="dxa"/>
          </w:tcPr>
          <w:p w:rsidR="00710539" w:rsidRPr="00BE35D0" w:rsidRDefault="00710539" w:rsidP="00881281">
            <w:pPr>
              <w:jc w:val="center"/>
              <w:rPr>
                <w:b/>
                <w:sz w:val="22"/>
                <w:szCs w:val="22"/>
                <w:lang w:val="kk-KZ"/>
              </w:rPr>
            </w:pPr>
            <w:r w:rsidRPr="00BE35D0">
              <w:rPr>
                <w:b/>
                <w:sz w:val="22"/>
                <w:szCs w:val="22"/>
                <w:lang w:val="kk-KZ"/>
              </w:rPr>
              <w:t>1</w:t>
            </w:r>
          </w:p>
        </w:tc>
        <w:tc>
          <w:tcPr>
            <w:tcW w:w="992" w:type="dxa"/>
          </w:tcPr>
          <w:p w:rsidR="00710539" w:rsidRPr="00BE35D0" w:rsidRDefault="00710539" w:rsidP="00881281">
            <w:pPr>
              <w:jc w:val="center"/>
              <w:rPr>
                <w:sz w:val="22"/>
                <w:szCs w:val="22"/>
              </w:rPr>
            </w:pPr>
            <w:r w:rsidRPr="00BE35D0">
              <w:rPr>
                <w:sz w:val="22"/>
                <w:szCs w:val="22"/>
              </w:rPr>
              <w:t>6</w:t>
            </w:r>
          </w:p>
        </w:tc>
      </w:tr>
      <w:tr w:rsidR="00710539" w:rsidRPr="006815BA" w:rsidTr="00B25732">
        <w:trPr>
          <w:trHeight w:val="632"/>
        </w:trPr>
        <w:tc>
          <w:tcPr>
            <w:tcW w:w="709" w:type="dxa"/>
            <w:vMerge/>
          </w:tcPr>
          <w:p w:rsidR="00710539" w:rsidRPr="00340864" w:rsidRDefault="00710539" w:rsidP="00C30F2C">
            <w:pPr>
              <w:jc w:val="center"/>
              <w:rPr>
                <w:b/>
                <w:sz w:val="22"/>
                <w:szCs w:val="22"/>
                <w:lang w:val="en-US"/>
              </w:rPr>
            </w:pPr>
          </w:p>
        </w:tc>
        <w:tc>
          <w:tcPr>
            <w:tcW w:w="7371" w:type="dxa"/>
          </w:tcPr>
          <w:p w:rsidR="00710539" w:rsidRPr="00BE35D0" w:rsidRDefault="00710539" w:rsidP="0000139D">
            <w:pPr>
              <w:jc w:val="both"/>
              <w:rPr>
                <w:sz w:val="22"/>
                <w:szCs w:val="22"/>
                <w:lang w:val="kk-KZ"/>
              </w:rPr>
            </w:pPr>
            <w:r w:rsidRPr="00BE35D0">
              <w:rPr>
                <w:sz w:val="22"/>
                <w:szCs w:val="22"/>
                <w:lang w:val="kk-KZ"/>
              </w:rPr>
              <w:t>SRSP 7. Methods of increasing the stability of resonant amplifiers;</w:t>
            </w:r>
          </w:p>
          <w:p w:rsidR="00710539" w:rsidRPr="00BE35D0" w:rsidRDefault="00710539" w:rsidP="0000139D">
            <w:pPr>
              <w:jc w:val="both"/>
              <w:rPr>
                <w:sz w:val="22"/>
                <w:szCs w:val="22"/>
                <w:lang w:val="en-US"/>
              </w:rPr>
            </w:pPr>
            <w:r w:rsidRPr="00BE35D0">
              <w:rPr>
                <w:sz w:val="22"/>
                <w:szCs w:val="22"/>
                <w:lang w:val="kk-KZ"/>
              </w:rPr>
              <w:t>Resonant amplifier in the frequency range;</w:t>
            </w:r>
          </w:p>
        </w:tc>
        <w:tc>
          <w:tcPr>
            <w:tcW w:w="851" w:type="dxa"/>
          </w:tcPr>
          <w:p w:rsidR="00710539" w:rsidRPr="00BE35D0" w:rsidRDefault="00710539" w:rsidP="00C30F2C">
            <w:pPr>
              <w:jc w:val="center"/>
              <w:rPr>
                <w:b/>
                <w:sz w:val="22"/>
                <w:szCs w:val="22"/>
                <w:lang w:val="kk-KZ"/>
              </w:rPr>
            </w:pPr>
          </w:p>
        </w:tc>
        <w:tc>
          <w:tcPr>
            <w:tcW w:w="992" w:type="dxa"/>
          </w:tcPr>
          <w:p w:rsidR="00710539" w:rsidRPr="00BE35D0" w:rsidRDefault="00710539" w:rsidP="00C30F2C">
            <w:pPr>
              <w:jc w:val="center"/>
              <w:rPr>
                <w:b/>
                <w:sz w:val="22"/>
                <w:szCs w:val="22"/>
                <w:lang w:val="kk-KZ"/>
              </w:rPr>
            </w:pPr>
          </w:p>
        </w:tc>
      </w:tr>
      <w:tr w:rsidR="00710539" w:rsidRPr="00BE35D0" w:rsidTr="0018419D">
        <w:trPr>
          <w:trHeight w:val="568"/>
        </w:trPr>
        <w:tc>
          <w:tcPr>
            <w:tcW w:w="709" w:type="dxa"/>
            <w:vMerge w:val="restart"/>
          </w:tcPr>
          <w:p w:rsidR="00710539" w:rsidRPr="00BE35D0" w:rsidRDefault="00710539" w:rsidP="00FB1636">
            <w:pPr>
              <w:jc w:val="center"/>
              <w:rPr>
                <w:b/>
                <w:sz w:val="22"/>
                <w:szCs w:val="22"/>
              </w:rPr>
            </w:pPr>
            <w:r w:rsidRPr="00BE35D0">
              <w:rPr>
                <w:b/>
                <w:sz w:val="22"/>
                <w:szCs w:val="22"/>
              </w:rPr>
              <w:t>8</w:t>
            </w:r>
          </w:p>
        </w:tc>
        <w:tc>
          <w:tcPr>
            <w:tcW w:w="7371" w:type="dxa"/>
          </w:tcPr>
          <w:p w:rsidR="00710539" w:rsidRPr="00BE35D0" w:rsidRDefault="00710539" w:rsidP="0025425E">
            <w:pPr>
              <w:rPr>
                <w:sz w:val="22"/>
                <w:szCs w:val="22"/>
                <w:lang w:val="en-US"/>
              </w:rPr>
            </w:pPr>
            <w:r w:rsidRPr="00BE35D0">
              <w:rPr>
                <w:sz w:val="22"/>
                <w:szCs w:val="22"/>
                <w:lang w:val="en-US"/>
              </w:rPr>
              <w:t>Lecture 8. Frequency converters and parametric amplifiers.</w:t>
            </w:r>
          </w:p>
        </w:tc>
        <w:tc>
          <w:tcPr>
            <w:tcW w:w="851" w:type="dxa"/>
          </w:tcPr>
          <w:p w:rsidR="00710539" w:rsidRPr="00BE35D0" w:rsidRDefault="00710539" w:rsidP="00FB1636">
            <w:pPr>
              <w:jc w:val="center"/>
              <w:rPr>
                <w:b/>
                <w:sz w:val="22"/>
                <w:szCs w:val="22"/>
              </w:rPr>
            </w:pPr>
            <w:r w:rsidRPr="00BE35D0">
              <w:rPr>
                <w:b/>
                <w:sz w:val="22"/>
                <w:szCs w:val="22"/>
              </w:rPr>
              <w:t>1</w:t>
            </w:r>
          </w:p>
          <w:p w:rsidR="00710539" w:rsidRPr="00BE35D0" w:rsidRDefault="00710539" w:rsidP="00FB1636">
            <w:pPr>
              <w:jc w:val="center"/>
              <w:rPr>
                <w:b/>
                <w:sz w:val="22"/>
                <w:szCs w:val="22"/>
              </w:rPr>
            </w:pPr>
          </w:p>
        </w:tc>
        <w:tc>
          <w:tcPr>
            <w:tcW w:w="992" w:type="dxa"/>
          </w:tcPr>
          <w:p w:rsidR="00710539" w:rsidRPr="00BE35D0" w:rsidRDefault="00710539" w:rsidP="00FB1636">
            <w:pPr>
              <w:jc w:val="center"/>
              <w:rPr>
                <w:b/>
                <w:sz w:val="22"/>
                <w:szCs w:val="22"/>
              </w:rPr>
            </w:pPr>
            <w:r w:rsidRPr="00BE35D0">
              <w:rPr>
                <w:b/>
                <w:sz w:val="22"/>
                <w:szCs w:val="22"/>
              </w:rPr>
              <w:t>2</w:t>
            </w:r>
          </w:p>
          <w:p w:rsidR="00710539" w:rsidRPr="00BE35D0" w:rsidRDefault="00710539" w:rsidP="00FB1636">
            <w:pPr>
              <w:jc w:val="center"/>
              <w:rPr>
                <w:b/>
                <w:sz w:val="22"/>
                <w:szCs w:val="22"/>
                <w:lang w:val="kk-KZ"/>
              </w:rPr>
            </w:pPr>
          </w:p>
        </w:tc>
      </w:tr>
      <w:tr w:rsidR="00710539" w:rsidRPr="00BE35D0" w:rsidTr="00C5007E">
        <w:trPr>
          <w:trHeight w:val="689"/>
        </w:trPr>
        <w:tc>
          <w:tcPr>
            <w:tcW w:w="709" w:type="dxa"/>
            <w:vMerge/>
          </w:tcPr>
          <w:p w:rsidR="00710539" w:rsidRPr="00BE35D0" w:rsidRDefault="00710539" w:rsidP="00FB1636">
            <w:pPr>
              <w:jc w:val="center"/>
              <w:rPr>
                <w:b/>
                <w:sz w:val="22"/>
                <w:szCs w:val="22"/>
              </w:rPr>
            </w:pPr>
          </w:p>
        </w:tc>
        <w:tc>
          <w:tcPr>
            <w:tcW w:w="7371" w:type="dxa"/>
          </w:tcPr>
          <w:p w:rsidR="00710539" w:rsidRPr="00BE35D0" w:rsidRDefault="00710539" w:rsidP="0025425E">
            <w:pPr>
              <w:rPr>
                <w:sz w:val="22"/>
                <w:szCs w:val="22"/>
                <w:lang w:val="en-US"/>
              </w:rPr>
            </w:pPr>
            <w:r w:rsidRPr="00BE35D0">
              <w:rPr>
                <w:sz w:val="22"/>
                <w:szCs w:val="22"/>
                <w:lang w:val="en-US"/>
              </w:rPr>
              <w:t>Practical lesson 8. Analysis of the generalized equivalent circuit of the resonant amplifier</w:t>
            </w:r>
          </w:p>
        </w:tc>
        <w:tc>
          <w:tcPr>
            <w:tcW w:w="851" w:type="dxa"/>
          </w:tcPr>
          <w:p w:rsidR="00710539" w:rsidRPr="00BE35D0" w:rsidRDefault="00710539" w:rsidP="00FB1636">
            <w:pPr>
              <w:jc w:val="center"/>
              <w:rPr>
                <w:b/>
                <w:sz w:val="22"/>
                <w:szCs w:val="22"/>
              </w:rPr>
            </w:pPr>
            <w:r w:rsidRPr="00BE35D0">
              <w:rPr>
                <w:b/>
                <w:sz w:val="22"/>
                <w:szCs w:val="22"/>
              </w:rPr>
              <w:t>1</w:t>
            </w:r>
          </w:p>
        </w:tc>
        <w:tc>
          <w:tcPr>
            <w:tcW w:w="992" w:type="dxa"/>
          </w:tcPr>
          <w:p w:rsidR="00710539" w:rsidRPr="00BE35D0" w:rsidRDefault="00710539" w:rsidP="00FB1636">
            <w:pPr>
              <w:jc w:val="center"/>
              <w:rPr>
                <w:b/>
                <w:sz w:val="22"/>
                <w:szCs w:val="22"/>
              </w:rPr>
            </w:pPr>
            <w:r w:rsidRPr="00BE35D0">
              <w:rPr>
                <w:b/>
                <w:sz w:val="22"/>
                <w:szCs w:val="22"/>
              </w:rPr>
              <w:t>6</w:t>
            </w:r>
          </w:p>
        </w:tc>
      </w:tr>
      <w:tr w:rsidR="00710539" w:rsidRPr="009A7358" w:rsidTr="00C5007E">
        <w:trPr>
          <w:trHeight w:val="689"/>
        </w:trPr>
        <w:tc>
          <w:tcPr>
            <w:tcW w:w="709" w:type="dxa"/>
          </w:tcPr>
          <w:p w:rsidR="00710539" w:rsidRPr="00BE35D0" w:rsidRDefault="00710539" w:rsidP="00FB1636">
            <w:pPr>
              <w:jc w:val="center"/>
              <w:rPr>
                <w:b/>
                <w:sz w:val="22"/>
                <w:szCs w:val="22"/>
              </w:rPr>
            </w:pPr>
          </w:p>
        </w:tc>
        <w:tc>
          <w:tcPr>
            <w:tcW w:w="7371" w:type="dxa"/>
          </w:tcPr>
          <w:p w:rsidR="00710539" w:rsidRPr="00BE35D0" w:rsidRDefault="00710539" w:rsidP="0025425E">
            <w:pPr>
              <w:rPr>
                <w:sz w:val="22"/>
                <w:szCs w:val="22"/>
                <w:lang w:val="en-US"/>
              </w:rPr>
            </w:pPr>
            <w:r>
              <w:rPr>
                <w:sz w:val="22"/>
                <w:szCs w:val="22"/>
                <w:lang w:val="en-US"/>
              </w:rPr>
              <w:t>Laboratory work №8</w:t>
            </w:r>
            <w:r w:rsidRPr="00723517">
              <w:rPr>
                <w:sz w:val="22"/>
                <w:szCs w:val="22"/>
                <w:lang w:val="en-US"/>
              </w:rPr>
              <w:t>:</w:t>
            </w:r>
            <w:r w:rsidRPr="00340864">
              <w:rPr>
                <w:sz w:val="22"/>
                <w:szCs w:val="22"/>
                <w:lang w:val="en-US"/>
              </w:rPr>
              <w:t>Frequency Conversion Study</w:t>
            </w:r>
          </w:p>
        </w:tc>
        <w:tc>
          <w:tcPr>
            <w:tcW w:w="851" w:type="dxa"/>
          </w:tcPr>
          <w:p w:rsidR="00710539" w:rsidRPr="00BE35D0" w:rsidRDefault="00710539" w:rsidP="00881281">
            <w:pPr>
              <w:jc w:val="center"/>
              <w:rPr>
                <w:b/>
                <w:sz w:val="22"/>
                <w:szCs w:val="22"/>
                <w:lang w:val="kk-KZ"/>
              </w:rPr>
            </w:pPr>
            <w:r w:rsidRPr="00BE35D0">
              <w:rPr>
                <w:b/>
                <w:sz w:val="22"/>
                <w:szCs w:val="22"/>
                <w:lang w:val="kk-KZ"/>
              </w:rPr>
              <w:t>1</w:t>
            </w:r>
          </w:p>
        </w:tc>
        <w:tc>
          <w:tcPr>
            <w:tcW w:w="992" w:type="dxa"/>
          </w:tcPr>
          <w:p w:rsidR="00710539" w:rsidRPr="00BE35D0" w:rsidRDefault="00710539" w:rsidP="00881281">
            <w:pPr>
              <w:jc w:val="center"/>
              <w:rPr>
                <w:sz w:val="22"/>
                <w:szCs w:val="22"/>
              </w:rPr>
            </w:pPr>
            <w:r w:rsidRPr="00BE35D0">
              <w:rPr>
                <w:sz w:val="22"/>
                <w:szCs w:val="22"/>
              </w:rPr>
              <w:t>6</w:t>
            </w:r>
          </w:p>
        </w:tc>
      </w:tr>
      <w:tr w:rsidR="00710539" w:rsidRPr="006815BA" w:rsidTr="00896C4B">
        <w:trPr>
          <w:trHeight w:val="548"/>
        </w:trPr>
        <w:tc>
          <w:tcPr>
            <w:tcW w:w="709" w:type="dxa"/>
          </w:tcPr>
          <w:p w:rsidR="00710539" w:rsidRPr="00340864" w:rsidRDefault="00710539" w:rsidP="00FB1636">
            <w:pPr>
              <w:jc w:val="center"/>
              <w:rPr>
                <w:b/>
                <w:sz w:val="22"/>
                <w:szCs w:val="22"/>
                <w:lang w:val="en-US"/>
              </w:rPr>
            </w:pPr>
          </w:p>
        </w:tc>
        <w:tc>
          <w:tcPr>
            <w:tcW w:w="7371" w:type="dxa"/>
          </w:tcPr>
          <w:p w:rsidR="00710539" w:rsidRPr="00BE35D0" w:rsidRDefault="00710539" w:rsidP="0025425E">
            <w:pPr>
              <w:rPr>
                <w:sz w:val="22"/>
                <w:szCs w:val="22"/>
                <w:lang w:val="en-US"/>
              </w:rPr>
            </w:pPr>
            <w:r w:rsidRPr="00BE35D0">
              <w:rPr>
                <w:sz w:val="22"/>
                <w:szCs w:val="22"/>
                <w:lang w:val="en-US"/>
              </w:rPr>
              <w:t xml:space="preserve">SRSP 8 Diode detection of radio pulses. </w:t>
            </w:r>
          </w:p>
        </w:tc>
        <w:tc>
          <w:tcPr>
            <w:tcW w:w="851" w:type="dxa"/>
          </w:tcPr>
          <w:p w:rsidR="00710539" w:rsidRPr="00BE35D0" w:rsidRDefault="00710539" w:rsidP="00FB1636">
            <w:pPr>
              <w:jc w:val="center"/>
              <w:rPr>
                <w:b/>
                <w:sz w:val="22"/>
                <w:szCs w:val="22"/>
                <w:lang w:val="en-US"/>
              </w:rPr>
            </w:pPr>
          </w:p>
        </w:tc>
        <w:tc>
          <w:tcPr>
            <w:tcW w:w="992" w:type="dxa"/>
          </w:tcPr>
          <w:p w:rsidR="00710539" w:rsidRPr="00BE35D0" w:rsidRDefault="00710539" w:rsidP="00FB1636">
            <w:pPr>
              <w:jc w:val="center"/>
              <w:rPr>
                <w:b/>
                <w:sz w:val="22"/>
                <w:szCs w:val="22"/>
                <w:lang w:val="kk-KZ"/>
              </w:rPr>
            </w:pPr>
          </w:p>
        </w:tc>
      </w:tr>
      <w:tr w:rsidR="00710539" w:rsidRPr="00BE35D0" w:rsidTr="009B6BCB">
        <w:trPr>
          <w:trHeight w:val="367"/>
        </w:trPr>
        <w:tc>
          <w:tcPr>
            <w:tcW w:w="709" w:type="dxa"/>
            <w:vMerge w:val="restart"/>
          </w:tcPr>
          <w:p w:rsidR="00710539" w:rsidRPr="00BE35D0" w:rsidRDefault="00710539" w:rsidP="00FB1636">
            <w:pPr>
              <w:jc w:val="center"/>
              <w:rPr>
                <w:b/>
                <w:sz w:val="22"/>
                <w:szCs w:val="22"/>
              </w:rPr>
            </w:pPr>
            <w:r w:rsidRPr="00BE35D0">
              <w:rPr>
                <w:b/>
                <w:sz w:val="22"/>
                <w:szCs w:val="22"/>
              </w:rPr>
              <w:t>9</w:t>
            </w:r>
          </w:p>
        </w:tc>
        <w:tc>
          <w:tcPr>
            <w:tcW w:w="7371" w:type="dxa"/>
          </w:tcPr>
          <w:p w:rsidR="00710539" w:rsidRPr="00BE35D0" w:rsidRDefault="00710539" w:rsidP="0025425E">
            <w:pPr>
              <w:rPr>
                <w:sz w:val="22"/>
                <w:szCs w:val="22"/>
                <w:lang w:val="en-US"/>
              </w:rPr>
            </w:pPr>
            <w:r w:rsidRPr="00BE35D0">
              <w:rPr>
                <w:sz w:val="22"/>
                <w:szCs w:val="22"/>
                <w:lang w:val="en-US"/>
              </w:rPr>
              <w:t>Lecture 9. Detectors of radio signals.</w:t>
            </w:r>
          </w:p>
        </w:tc>
        <w:tc>
          <w:tcPr>
            <w:tcW w:w="851" w:type="dxa"/>
          </w:tcPr>
          <w:p w:rsidR="00710539" w:rsidRPr="00BE35D0" w:rsidRDefault="00710539" w:rsidP="00FB1636">
            <w:pPr>
              <w:jc w:val="center"/>
              <w:rPr>
                <w:b/>
                <w:sz w:val="22"/>
                <w:szCs w:val="22"/>
              </w:rPr>
            </w:pPr>
            <w:r w:rsidRPr="00BE35D0">
              <w:rPr>
                <w:b/>
                <w:sz w:val="22"/>
                <w:szCs w:val="22"/>
              </w:rPr>
              <w:t>1</w:t>
            </w:r>
          </w:p>
          <w:p w:rsidR="00710539" w:rsidRPr="00BE35D0" w:rsidRDefault="00710539" w:rsidP="00FB1636">
            <w:pPr>
              <w:rPr>
                <w:b/>
                <w:sz w:val="22"/>
                <w:szCs w:val="22"/>
              </w:rPr>
            </w:pPr>
          </w:p>
        </w:tc>
        <w:tc>
          <w:tcPr>
            <w:tcW w:w="992" w:type="dxa"/>
          </w:tcPr>
          <w:p w:rsidR="00710539" w:rsidRPr="00BE35D0" w:rsidRDefault="00710539" w:rsidP="00FB1636">
            <w:pPr>
              <w:jc w:val="center"/>
              <w:rPr>
                <w:b/>
                <w:sz w:val="22"/>
                <w:szCs w:val="22"/>
              </w:rPr>
            </w:pPr>
            <w:r w:rsidRPr="00BE35D0">
              <w:rPr>
                <w:b/>
                <w:sz w:val="22"/>
                <w:szCs w:val="22"/>
              </w:rPr>
              <w:t>2</w:t>
            </w:r>
          </w:p>
          <w:p w:rsidR="00710539" w:rsidRPr="00BE35D0" w:rsidRDefault="00710539" w:rsidP="00FB1636">
            <w:pPr>
              <w:jc w:val="center"/>
              <w:rPr>
                <w:b/>
                <w:sz w:val="22"/>
                <w:szCs w:val="22"/>
                <w:lang w:val="kk-KZ"/>
              </w:rPr>
            </w:pPr>
          </w:p>
        </w:tc>
      </w:tr>
      <w:tr w:rsidR="00710539" w:rsidRPr="004D4280" w:rsidTr="0018419D">
        <w:trPr>
          <w:trHeight w:val="601"/>
        </w:trPr>
        <w:tc>
          <w:tcPr>
            <w:tcW w:w="709" w:type="dxa"/>
            <w:vMerge/>
          </w:tcPr>
          <w:p w:rsidR="00710539" w:rsidRPr="004D4280" w:rsidRDefault="00710539" w:rsidP="00FB1636">
            <w:pPr>
              <w:jc w:val="center"/>
              <w:rPr>
                <w:b/>
                <w:sz w:val="22"/>
                <w:szCs w:val="22"/>
              </w:rPr>
            </w:pPr>
          </w:p>
        </w:tc>
        <w:tc>
          <w:tcPr>
            <w:tcW w:w="7371" w:type="dxa"/>
          </w:tcPr>
          <w:p w:rsidR="00710539" w:rsidRPr="0000139D" w:rsidRDefault="00710539" w:rsidP="0098550A">
            <w:pPr>
              <w:jc w:val="both"/>
              <w:rPr>
                <w:sz w:val="22"/>
                <w:szCs w:val="22"/>
                <w:lang w:val="en-US"/>
              </w:rPr>
            </w:pPr>
            <w:r w:rsidRPr="0000139D">
              <w:rPr>
                <w:sz w:val="22"/>
                <w:szCs w:val="22"/>
                <w:lang w:val="en-US"/>
              </w:rPr>
              <w:t>Practical lesson 9. Diode detection OF am oscillations.</w:t>
            </w:r>
          </w:p>
        </w:tc>
        <w:tc>
          <w:tcPr>
            <w:tcW w:w="851" w:type="dxa"/>
          </w:tcPr>
          <w:p w:rsidR="00710539" w:rsidRPr="004D4280" w:rsidRDefault="00710539" w:rsidP="00710539">
            <w:pPr>
              <w:jc w:val="center"/>
              <w:rPr>
                <w:b/>
                <w:sz w:val="22"/>
                <w:szCs w:val="22"/>
              </w:rPr>
            </w:pPr>
            <w:r w:rsidRPr="004D4280">
              <w:rPr>
                <w:b/>
                <w:sz w:val="22"/>
                <w:szCs w:val="22"/>
              </w:rPr>
              <w:t>1</w:t>
            </w:r>
          </w:p>
        </w:tc>
        <w:tc>
          <w:tcPr>
            <w:tcW w:w="992" w:type="dxa"/>
          </w:tcPr>
          <w:p w:rsidR="00710539" w:rsidRPr="00896C4B" w:rsidRDefault="00710539" w:rsidP="00FB1636">
            <w:pPr>
              <w:jc w:val="center"/>
              <w:rPr>
                <w:b/>
                <w:sz w:val="22"/>
                <w:szCs w:val="22"/>
              </w:rPr>
            </w:pPr>
            <w:r w:rsidRPr="00896C4B">
              <w:rPr>
                <w:b/>
                <w:sz w:val="22"/>
                <w:szCs w:val="22"/>
              </w:rPr>
              <w:t>6</w:t>
            </w:r>
          </w:p>
          <w:p w:rsidR="00710539" w:rsidRPr="004D4280" w:rsidRDefault="00710539" w:rsidP="00FB1636">
            <w:pPr>
              <w:jc w:val="center"/>
              <w:rPr>
                <w:b/>
                <w:sz w:val="22"/>
                <w:szCs w:val="22"/>
                <w:lang w:val="kk-KZ"/>
              </w:rPr>
            </w:pPr>
          </w:p>
        </w:tc>
      </w:tr>
      <w:tr w:rsidR="00710539" w:rsidRPr="009A7358" w:rsidTr="0018419D">
        <w:trPr>
          <w:trHeight w:val="601"/>
        </w:trPr>
        <w:tc>
          <w:tcPr>
            <w:tcW w:w="709" w:type="dxa"/>
            <w:vMerge/>
          </w:tcPr>
          <w:p w:rsidR="00710539" w:rsidRPr="004D4280" w:rsidRDefault="00710539" w:rsidP="00FB1636">
            <w:pPr>
              <w:jc w:val="center"/>
              <w:rPr>
                <w:b/>
                <w:sz w:val="22"/>
                <w:szCs w:val="22"/>
              </w:rPr>
            </w:pPr>
          </w:p>
        </w:tc>
        <w:tc>
          <w:tcPr>
            <w:tcW w:w="7371" w:type="dxa"/>
          </w:tcPr>
          <w:p w:rsidR="00710539" w:rsidRPr="0000139D" w:rsidRDefault="00710539" w:rsidP="0098550A">
            <w:pPr>
              <w:jc w:val="both"/>
              <w:rPr>
                <w:sz w:val="22"/>
                <w:szCs w:val="22"/>
                <w:lang w:val="en-US"/>
              </w:rPr>
            </w:pPr>
            <w:r>
              <w:rPr>
                <w:sz w:val="22"/>
                <w:szCs w:val="22"/>
                <w:lang w:val="en-US"/>
              </w:rPr>
              <w:t>Laboratory work №9</w:t>
            </w:r>
            <w:r w:rsidRPr="00723517">
              <w:rPr>
                <w:sz w:val="22"/>
                <w:szCs w:val="22"/>
                <w:lang w:val="en-US"/>
              </w:rPr>
              <w:t>:</w:t>
            </w:r>
            <w:r w:rsidRPr="00340864">
              <w:rPr>
                <w:sz w:val="22"/>
                <w:szCs w:val="22"/>
                <w:lang w:val="en-US"/>
              </w:rPr>
              <w:t>Study of receiver AGC systems</w:t>
            </w:r>
          </w:p>
        </w:tc>
        <w:tc>
          <w:tcPr>
            <w:tcW w:w="851" w:type="dxa"/>
          </w:tcPr>
          <w:p w:rsidR="00710539" w:rsidRPr="00BE35D0" w:rsidRDefault="00710539" w:rsidP="00881281">
            <w:pPr>
              <w:jc w:val="center"/>
              <w:rPr>
                <w:b/>
                <w:sz w:val="22"/>
                <w:szCs w:val="22"/>
                <w:lang w:val="kk-KZ"/>
              </w:rPr>
            </w:pPr>
            <w:r w:rsidRPr="00BE35D0">
              <w:rPr>
                <w:b/>
                <w:sz w:val="22"/>
                <w:szCs w:val="22"/>
                <w:lang w:val="kk-KZ"/>
              </w:rPr>
              <w:t>1</w:t>
            </w:r>
          </w:p>
        </w:tc>
        <w:tc>
          <w:tcPr>
            <w:tcW w:w="992" w:type="dxa"/>
          </w:tcPr>
          <w:p w:rsidR="00710539" w:rsidRPr="00BE35D0" w:rsidRDefault="00710539" w:rsidP="00881281">
            <w:pPr>
              <w:jc w:val="center"/>
              <w:rPr>
                <w:sz w:val="22"/>
                <w:szCs w:val="22"/>
              </w:rPr>
            </w:pPr>
            <w:r w:rsidRPr="00BE35D0">
              <w:rPr>
                <w:sz w:val="22"/>
                <w:szCs w:val="22"/>
              </w:rPr>
              <w:t>6</w:t>
            </w:r>
          </w:p>
        </w:tc>
      </w:tr>
      <w:tr w:rsidR="00710539" w:rsidRPr="004D4280" w:rsidTr="00C5007E">
        <w:trPr>
          <w:trHeight w:val="490"/>
        </w:trPr>
        <w:tc>
          <w:tcPr>
            <w:tcW w:w="709" w:type="dxa"/>
            <w:vMerge/>
          </w:tcPr>
          <w:p w:rsidR="00710539" w:rsidRPr="00340864" w:rsidRDefault="00710539" w:rsidP="00FB1636">
            <w:pPr>
              <w:jc w:val="center"/>
              <w:rPr>
                <w:b/>
                <w:sz w:val="22"/>
                <w:szCs w:val="22"/>
                <w:lang w:val="en-US"/>
              </w:rPr>
            </w:pPr>
          </w:p>
        </w:tc>
        <w:tc>
          <w:tcPr>
            <w:tcW w:w="7371" w:type="dxa"/>
          </w:tcPr>
          <w:p w:rsidR="00710539" w:rsidRPr="00717448" w:rsidRDefault="00710539" w:rsidP="0098550A">
            <w:pPr>
              <w:jc w:val="both"/>
              <w:rPr>
                <w:sz w:val="22"/>
                <w:szCs w:val="22"/>
              </w:rPr>
            </w:pPr>
            <w:r w:rsidRPr="0000139D">
              <w:rPr>
                <w:sz w:val="22"/>
                <w:szCs w:val="22"/>
                <w:lang w:val="kk-KZ"/>
              </w:rPr>
              <w:t>SRSP 9 Digital amplitude limiters</w:t>
            </w:r>
          </w:p>
        </w:tc>
        <w:tc>
          <w:tcPr>
            <w:tcW w:w="851" w:type="dxa"/>
          </w:tcPr>
          <w:p w:rsidR="00710539" w:rsidRPr="004D4280" w:rsidRDefault="00710539" w:rsidP="00FB1636">
            <w:pPr>
              <w:rPr>
                <w:b/>
                <w:sz w:val="22"/>
                <w:szCs w:val="22"/>
                <w:lang w:val="kk-KZ"/>
              </w:rPr>
            </w:pPr>
          </w:p>
        </w:tc>
        <w:tc>
          <w:tcPr>
            <w:tcW w:w="992" w:type="dxa"/>
          </w:tcPr>
          <w:p w:rsidR="00710539" w:rsidRPr="00896C4B" w:rsidRDefault="00710539" w:rsidP="00FB1636">
            <w:pPr>
              <w:jc w:val="center"/>
              <w:rPr>
                <w:b/>
                <w:sz w:val="22"/>
                <w:szCs w:val="22"/>
              </w:rPr>
            </w:pPr>
          </w:p>
        </w:tc>
      </w:tr>
      <w:tr w:rsidR="00710539" w:rsidRPr="004D4280" w:rsidTr="00DE7B6D">
        <w:trPr>
          <w:trHeight w:val="412"/>
        </w:trPr>
        <w:tc>
          <w:tcPr>
            <w:tcW w:w="709" w:type="dxa"/>
            <w:vMerge w:val="restart"/>
          </w:tcPr>
          <w:p w:rsidR="00710539" w:rsidRPr="004D4280" w:rsidRDefault="00710539" w:rsidP="00FB1636">
            <w:pPr>
              <w:jc w:val="center"/>
              <w:rPr>
                <w:b/>
                <w:sz w:val="22"/>
                <w:szCs w:val="22"/>
              </w:rPr>
            </w:pPr>
            <w:r w:rsidRPr="004D4280">
              <w:rPr>
                <w:b/>
                <w:sz w:val="22"/>
                <w:szCs w:val="22"/>
              </w:rPr>
              <w:t>10</w:t>
            </w:r>
          </w:p>
        </w:tc>
        <w:tc>
          <w:tcPr>
            <w:tcW w:w="7371" w:type="dxa"/>
          </w:tcPr>
          <w:p w:rsidR="00710539" w:rsidRPr="0000139D" w:rsidRDefault="00710539" w:rsidP="00C950F1">
            <w:pPr>
              <w:jc w:val="both"/>
              <w:rPr>
                <w:sz w:val="22"/>
                <w:szCs w:val="22"/>
                <w:lang w:val="en-US"/>
              </w:rPr>
            </w:pPr>
            <w:r w:rsidRPr="0000139D">
              <w:rPr>
                <w:sz w:val="22"/>
                <w:szCs w:val="22"/>
                <w:lang w:val="en-US"/>
              </w:rPr>
              <w:t>Lecture 10. Heterodyne tract, adjustment and indication in the radio receiving devices.</w:t>
            </w:r>
          </w:p>
        </w:tc>
        <w:tc>
          <w:tcPr>
            <w:tcW w:w="851" w:type="dxa"/>
          </w:tcPr>
          <w:p w:rsidR="00710539" w:rsidRPr="004D4280" w:rsidRDefault="00710539" w:rsidP="008C0415">
            <w:pPr>
              <w:jc w:val="center"/>
              <w:rPr>
                <w:b/>
                <w:sz w:val="22"/>
                <w:szCs w:val="22"/>
                <w:lang w:val="kk-KZ"/>
              </w:rPr>
            </w:pPr>
            <w:r w:rsidRPr="004D4280">
              <w:rPr>
                <w:b/>
                <w:sz w:val="22"/>
                <w:szCs w:val="22"/>
              </w:rPr>
              <w:t>1</w:t>
            </w:r>
          </w:p>
        </w:tc>
        <w:tc>
          <w:tcPr>
            <w:tcW w:w="992" w:type="dxa"/>
          </w:tcPr>
          <w:p w:rsidR="00710539" w:rsidRPr="008C0415" w:rsidRDefault="00710539" w:rsidP="00FB1636">
            <w:pPr>
              <w:jc w:val="center"/>
              <w:rPr>
                <w:b/>
                <w:sz w:val="22"/>
                <w:szCs w:val="22"/>
                <w:lang w:val="kk-KZ"/>
              </w:rPr>
            </w:pPr>
            <w:r w:rsidRPr="008C0415">
              <w:rPr>
                <w:b/>
                <w:sz w:val="22"/>
                <w:szCs w:val="22"/>
              </w:rPr>
              <w:t>2</w:t>
            </w:r>
          </w:p>
          <w:p w:rsidR="00710539" w:rsidRPr="004D4280" w:rsidRDefault="00710539" w:rsidP="00FB1636">
            <w:pPr>
              <w:jc w:val="center"/>
              <w:rPr>
                <w:b/>
                <w:sz w:val="22"/>
                <w:szCs w:val="22"/>
                <w:lang w:val="kk-KZ"/>
              </w:rPr>
            </w:pPr>
          </w:p>
        </w:tc>
      </w:tr>
      <w:tr w:rsidR="00710539" w:rsidRPr="004D4280" w:rsidTr="00C5007E">
        <w:trPr>
          <w:trHeight w:val="491"/>
        </w:trPr>
        <w:tc>
          <w:tcPr>
            <w:tcW w:w="709" w:type="dxa"/>
            <w:vMerge/>
          </w:tcPr>
          <w:p w:rsidR="00710539" w:rsidRPr="004D4280" w:rsidRDefault="00710539" w:rsidP="00FB1636">
            <w:pPr>
              <w:jc w:val="center"/>
              <w:rPr>
                <w:b/>
                <w:sz w:val="22"/>
                <w:szCs w:val="22"/>
              </w:rPr>
            </w:pPr>
          </w:p>
        </w:tc>
        <w:tc>
          <w:tcPr>
            <w:tcW w:w="7371" w:type="dxa"/>
          </w:tcPr>
          <w:p w:rsidR="00710539" w:rsidRPr="0000139D" w:rsidRDefault="00710539" w:rsidP="00C950F1">
            <w:pPr>
              <w:jc w:val="both"/>
              <w:rPr>
                <w:sz w:val="22"/>
                <w:szCs w:val="22"/>
                <w:lang w:val="en-US"/>
              </w:rPr>
            </w:pPr>
            <w:r w:rsidRPr="0000139D">
              <w:rPr>
                <w:sz w:val="22"/>
                <w:szCs w:val="22"/>
                <w:lang w:val="en-US"/>
              </w:rPr>
              <w:t>Practical lesson 10. Varieties of amplitude detectors.</w:t>
            </w:r>
          </w:p>
        </w:tc>
        <w:tc>
          <w:tcPr>
            <w:tcW w:w="851" w:type="dxa"/>
          </w:tcPr>
          <w:p w:rsidR="00710539" w:rsidRPr="004D4280" w:rsidRDefault="00710539" w:rsidP="00FB1636">
            <w:pPr>
              <w:jc w:val="center"/>
              <w:rPr>
                <w:b/>
                <w:sz w:val="22"/>
                <w:szCs w:val="22"/>
              </w:rPr>
            </w:pPr>
            <w:r w:rsidRPr="004D4280">
              <w:rPr>
                <w:b/>
                <w:sz w:val="22"/>
                <w:szCs w:val="22"/>
                <w:lang w:val="kk-KZ"/>
              </w:rPr>
              <w:t>1</w:t>
            </w:r>
          </w:p>
        </w:tc>
        <w:tc>
          <w:tcPr>
            <w:tcW w:w="992" w:type="dxa"/>
          </w:tcPr>
          <w:p w:rsidR="00710539" w:rsidRPr="00EE43E9" w:rsidRDefault="00710539" w:rsidP="00FB1636">
            <w:pPr>
              <w:jc w:val="center"/>
              <w:rPr>
                <w:b/>
                <w:sz w:val="22"/>
                <w:szCs w:val="22"/>
                <w:lang w:val="en-US"/>
              </w:rPr>
            </w:pPr>
            <w:r>
              <w:rPr>
                <w:b/>
                <w:sz w:val="22"/>
                <w:szCs w:val="22"/>
                <w:lang w:val="en-US"/>
              </w:rPr>
              <w:t>6</w:t>
            </w:r>
          </w:p>
        </w:tc>
      </w:tr>
      <w:tr w:rsidR="00E711BD" w:rsidRPr="009A7358" w:rsidTr="00C5007E">
        <w:trPr>
          <w:trHeight w:val="491"/>
        </w:trPr>
        <w:tc>
          <w:tcPr>
            <w:tcW w:w="709" w:type="dxa"/>
          </w:tcPr>
          <w:p w:rsidR="00E711BD" w:rsidRPr="004D4280" w:rsidRDefault="00E711BD" w:rsidP="00FB1636">
            <w:pPr>
              <w:jc w:val="center"/>
              <w:rPr>
                <w:b/>
                <w:sz w:val="22"/>
                <w:szCs w:val="22"/>
              </w:rPr>
            </w:pPr>
          </w:p>
        </w:tc>
        <w:tc>
          <w:tcPr>
            <w:tcW w:w="7371" w:type="dxa"/>
          </w:tcPr>
          <w:p w:rsidR="00E711BD" w:rsidRPr="0000139D" w:rsidRDefault="00E711BD" w:rsidP="00723517">
            <w:pPr>
              <w:jc w:val="both"/>
              <w:rPr>
                <w:sz w:val="22"/>
                <w:szCs w:val="22"/>
                <w:lang w:val="en-US"/>
              </w:rPr>
            </w:pPr>
            <w:r w:rsidRPr="00723517">
              <w:rPr>
                <w:sz w:val="22"/>
                <w:szCs w:val="22"/>
                <w:lang w:val="en-US"/>
              </w:rPr>
              <w:t>Laboratory work №</w:t>
            </w:r>
            <w:r>
              <w:rPr>
                <w:sz w:val="22"/>
                <w:szCs w:val="22"/>
                <w:lang w:val="en-US"/>
              </w:rPr>
              <w:t>10</w:t>
            </w:r>
            <w:r w:rsidRPr="00723517">
              <w:rPr>
                <w:sz w:val="22"/>
                <w:szCs w:val="22"/>
                <w:lang w:val="en-US"/>
              </w:rPr>
              <w:t>:</w:t>
            </w:r>
            <w:r w:rsidRPr="00340864">
              <w:rPr>
                <w:sz w:val="22"/>
                <w:szCs w:val="22"/>
                <w:lang w:val="en-US"/>
              </w:rPr>
              <w:t xml:space="preserve">Studying the principle of operation of a </w:t>
            </w:r>
            <w:proofErr w:type="spellStart"/>
            <w:r w:rsidRPr="00340864">
              <w:rPr>
                <w:sz w:val="22"/>
                <w:szCs w:val="22"/>
                <w:lang w:val="en-US"/>
              </w:rPr>
              <w:t>superheterodyne</w:t>
            </w:r>
            <w:proofErr w:type="spellEnd"/>
            <w:r w:rsidRPr="00340864">
              <w:rPr>
                <w:sz w:val="22"/>
                <w:szCs w:val="22"/>
                <w:lang w:val="en-US"/>
              </w:rPr>
              <w:t xml:space="preserve"> receiver of AM signals</w:t>
            </w:r>
          </w:p>
        </w:tc>
        <w:tc>
          <w:tcPr>
            <w:tcW w:w="851" w:type="dxa"/>
          </w:tcPr>
          <w:p w:rsidR="00E711BD" w:rsidRPr="00BE35D0" w:rsidRDefault="00E711BD" w:rsidP="00881281">
            <w:pPr>
              <w:jc w:val="center"/>
              <w:rPr>
                <w:b/>
                <w:sz w:val="22"/>
                <w:szCs w:val="22"/>
                <w:lang w:val="kk-KZ"/>
              </w:rPr>
            </w:pPr>
            <w:r w:rsidRPr="00BE35D0">
              <w:rPr>
                <w:b/>
                <w:sz w:val="22"/>
                <w:szCs w:val="22"/>
                <w:lang w:val="kk-KZ"/>
              </w:rPr>
              <w:t>1</w:t>
            </w:r>
          </w:p>
        </w:tc>
        <w:tc>
          <w:tcPr>
            <w:tcW w:w="992" w:type="dxa"/>
          </w:tcPr>
          <w:p w:rsidR="00E711BD" w:rsidRPr="00BE35D0" w:rsidRDefault="00E711BD" w:rsidP="00881281">
            <w:pPr>
              <w:jc w:val="center"/>
              <w:rPr>
                <w:sz w:val="22"/>
                <w:szCs w:val="22"/>
              </w:rPr>
            </w:pPr>
            <w:r w:rsidRPr="00BE35D0">
              <w:rPr>
                <w:sz w:val="22"/>
                <w:szCs w:val="22"/>
              </w:rPr>
              <w:t>6</w:t>
            </w:r>
          </w:p>
        </w:tc>
      </w:tr>
      <w:tr w:rsidR="00E711BD" w:rsidRPr="004D4280" w:rsidTr="00C5007E">
        <w:trPr>
          <w:trHeight w:val="491"/>
        </w:trPr>
        <w:tc>
          <w:tcPr>
            <w:tcW w:w="709" w:type="dxa"/>
          </w:tcPr>
          <w:p w:rsidR="00E711BD" w:rsidRPr="00340864" w:rsidRDefault="00E711BD" w:rsidP="00FB1636">
            <w:pPr>
              <w:jc w:val="center"/>
              <w:rPr>
                <w:b/>
                <w:sz w:val="22"/>
                <w:szCs w:val="22"/>
                <w:lang w:val="en-US"/>
              </w:rPr>
            </w:pPr>
          </w:p>
        </w:tc>
        <w:tc>
          <w:tcPr>
            <w:tcW w:w="7371" w:type="dxa"/>
          </w:tcPr>
          <w:p w:rsidR="00E711BD" w:rsidRPr="00DE7B6D" w:rsidRDefault="00E711BD" w:rsidP="00C950F1">
            <w:pPr>
              <w:shd w:val="clear" w:color="auto" w:fill="FFFFFF"/>
              <w:jc w:val="both"/>
              <w:rPr>
                <w:sz w:val="22"/>
                <w:szCs w:val="22"/>
              </w:rPr>
            </w:pPr>
            <w:r w:rsidRPr="0000139D">
              <w:rPr>
                <w:sz w:val="22"/>
                <w:szCs w:val="22"/>
                <w:lang w:val="kk-KZ"/>
              </w:rPr>
              <w:t>SRSP 10 Peak detector</w:t>
            </w:r>
          </w:p>
        </w:tc>
        <w:tc>
          <w:tcPr>
            <w:tcW w:w="851" w:type="dxa"/>
          </w:tcPr>
          <w:p w:rsidR="00E711BD" w:rsidRPr="004D4280" w:rsidRDefault="00E711BD" w:rsidP="00FB1636">
            <w:pPr>
              <w:jc w:val="center"/>
              <w:rPr>
                <w:b/>
                <w:sz w:val="22"/>
                <w:szCs w:val="22"/>
                <w:lang w:val="kk-KZ"/>
              </w:rPr>
            </w:pPr>
          </w:p>
        </w:tc>
        <w:tc>
          <w:tcPr>
            <w:tcW w:w="992" w:type="dxa"/>
          </w:tcPr>
          <w:p w:rsidR="00E711BD" w:rsidRDefault="00E711BD" w:rsidP="00FB1636">
            <w:pPr>
              <w:jc w:val="center"/>
              <w:rPr>
                <w:b/>
                <w:sz w:val="22"/>
                <w:szCs w:val="22"/>
                <w:lang w:val="kk-KZ"/>
              </w:rPr>
            </w:pPr>
          </w:p>
        </w:tc>
      </w:tr>
      <w:tr w:rsidR="00E711BD" w:rsidRPr="004D4280" w:rsidTr="006815BA">
        <w:trPr>
          <w:trHeight w:val="366"/>
        </w:trPr>
        <w:tc>
          <w:tcPr>
            <w:tcW w:w="709" w:type="dxa"/>
          </w:tcPr>
          <w:p w:rsidR="00E711BD" w:rsidRPr="004D4280" w:rsidRDefault="00E711BD" w:rsidP="00FB1636">
            <w:pPr>
              <w:jc w:val="center"/>
              <w:rPr>
                <w:b/>
                <w:sz w:val="22"/>
                <w:szCs w:val="22"/>
              </w:rPr>
            </w:pPr>
          </w:p>
        </w:tc>
        <w:tc>
          <w:tcPr>
            <w:tcW w:w="7371" w:type="dxa"/>
          </w:tcPr>
          <w:p w:rsidR="00E711BD" w:rsidRDefault="00E711BD" w:rsidP="00376888">
            <w:pPr>
              <w:rPr>
                <w:b/>
                <w:lang w:val="en-US" w:eastAsia="ko-KR"/>
              </w:rPr>
            </w:pPr>
            <w:r>
              <w:rPr>
                <w:b/>
                <w:lang w:val="en-US" w:eastAsia="ko-KR"/>
              </w:rPr>
              <w:t>MIDTERM</w:t>
            </w:r>
          </w:p>
          <w:p w:rsidR="006815BA" w:rsidRPr="00586DB5" w:rsidRDefault="006815BA" w:rsidP="00376888">
            <w:pPr>
              <w:rPr>
                <w:sz w:val="22"/>
                <w:szCs w:val="22"/>
                <w:lang w:val="kk-KZ"/>
              </w:rPr>
            </w:pPr>
          </w:p>
        </w:tc>
        <w:tc>
          <w:tcPr>
            <w:tcW w:w="851" w:type="dxa"/>
          </w:tcPr>
          <w:p w:rsidR="00E711BD" w:rsidRPr="00586DB5" w:rsidRDefault="00E711BD" w:rsidP="00376888">
            <w:pPr>
              <w:jc w:val="center"/>
              <w:rPr>
                <w:rFonts w:eastAsia="Calibri"/>
                <w:b/>
                <w:sz w:val="22"/>
                <w:szCs w:val="22"/>
                <w:lang w:val="kk-KZ" w:eastAsia="ko-KR"/>
              </w:rPr>
            </w:pPr>
          </w:p>
        </w:tc>
        <w:tc>
          <w:tcPr>
            <w:tcW w:w="992" w:type="dxa"/>
          </w:tcPr>
          <w:p w:rsidR="00E711BD" w:rsidRPr="00586DB5" w:rsidRDefault="00E711BD" w:rsidP="00376888">
            <w:pPr>
              <w:jc w:val="center"/>
              <w:rPr>
                <w:rFonts w:eastAsia="Calibri"/>
                <w:b/>
                <w:sz w:val="22"/>
                <w:szCs w:val="22"/>
                <w:lang w:val="kk-KZ" w:eastAsia="ko-KR"/>
              </w:rPr>
            </w:pPr>
            <w:r>
              <w:rPr>
                <w:b/>
                <w:sz w:val="22"/>
                <w:szCs w:val="22"/>
              </w:rPr>
              <w:t>60+4</w:t>
            </w:r>
            <w:r w:rsidRPr="004D4280">
              <w:rPr>
                <w:b/>
                <w:sz w:val="22"/>
                <w:szCs w:val="22"/>
              </w:rPr>
              <w:t>0</w:t>
            </w:r>
          </w:p>
        </w:tc>
      </w:tr>
      <w:tr w:rsidR="006815BA" w:rsidRPr="004D4280" w:rsidTr="00C5007E">
        <w:trPr>
          <w:trHeight w:val="434"/>
        </w:trPr>
        <w:tc>
          <w:tcPr>
            <w:tcW w:w="709" w:type="dxa"/>
          </w:tcPr>
          <w:p w:rsidR="006815BA" w:rsidRPr="004D4280" w:rsidRDefault="006815BA" w:rsidP="00FB1636">
            <w:pPr>
              <w:jc w:val="center"/>
              <w:rPr>
                <w:b/>
                <w:sz w:val="22"/>
                <w:szCs w:val="22"/>
              </w:rPr>
            </w:pPr>
          </w:p>
        </w:tc>
        <w:tc>
          <w:tcPr>
            <w:tcW w:w="7371" w:type="dxa"/>
          </w:tcPr>
          <w:p w:rsidR="006815BA" w:rsidRDefault="006815BA" w:rsidP="006815BA">
            <w:pPr>
              <w:jc w:val="center"/>
              <w:rPr>
                <w:b/>
                <w:lang w:val="en-US" w:eastAsia="ko-KR"/>
              </w:rPr>
            </w:pPr>
            <w:r>
              <w:rPr>
                <w:b/>
                <w:lang w:val="en-US" w:eastAsia="ko-KR"/>
              </w:rPr>
              <w:t>Module III</w:t>
            </w:r>
          </w:p>
        </w:tc>
        <w:tc>
          <w:tcPr>
            <w:tcW w:w="851" w:type="dxa"/>
          </w:tcPr>
          <w:p w:rsidR="006815BA" w:rsidRPr="00586DB5" w:rsidRDefault="006815BA" w:rsidP="00376888">
            <w:pPr>
              <w:jc w:val="center"/>
              <w:rPr>
                <w:rFonts w:eastAsia="Calibri"/>
                <w:b/>
                <w:sz w:val="22"/>
                <w:szCs w:val="22"/>
                <w:lang w:val="kk-KZ" w:eastAsia="ko-KR"/>
              </w:rPr>
            </w:pPr>
          </w:p>
        </w:tc>
        <w:tc>
          <w:tcPr>
            <w:tcW w:w="992" w:type="dxa"/>
          </w:tcPr>
          <w:p w:rsidR="006815BA" w:rsidRDefault="006815BA" w:rsidP="00376888">
            <w:pPr>
              <w:jc w:val="center"/>
              <w:rPr>
                <w:b/>
                <w:sz w:val="22"/>
                <w:szCs w:val="22"/>
              </w:rPr>
            </w:pPr>
          </w:p>
        </w:tc>
      </w:tr>
      <w:tr w:rsidR="00E711BD" w:rsidRPr="004D4280" w:rsidTr="0018419D">
        <w:trPr>
          <w:trHeight w:val="603"/>
        </w:trPr>
        <w:tc>
          <w:tcPr>
            <w:tcW w:w="709" w:type="dxa"/>
            <w:vMerge w:val="restart"/>
          </w:tcPr>
          <w:p w:rsidR="00E711BD" w:rsidRPr="004D4280" w:rsidRDefault="00E711BD" w:rsidP="00FB1636">
            <w:pPr>
              <w:jc w:val="center"/>
              <w:rPr>
                <w:b/>
                <w:sz w:val="22"/>
                <w:szCs w:val="22"/>
              </w:rPr>
            </w:pPr>
            <w:r w:rsidRPr="004D4280">
              <w:rPr>
                <w:b/>
                <w:sz w:val="22"/>
                <w:szCs w:val="22"/>
              </w:rPr>
              <w:t>11</w:t>
            </w:r>
          </w:p>
        </w:tc>
        <w:tc>
          <w:tcPr>
            <w:tcW w:w="7371" w:type="dxa"/>
          </w:tcPr>
          <w:p w:rsidR="00E711BD" w:rsidRPr="00ED2089" w:rsidRDefault="00E711BD" w:rsidP="00EE43E9">
            <w:pPr>
              <w:jc w:val="both"/>
              <w:rPr>
                <w:sz w:val="22"/>
                <w:szCs w:val="22"/>
                <w:lang w:val="en-US"/>
              </w:rPr>
            </w:pPr>
            <w:r w:rsidRPr="00ED2089">
              <w:rPr>
                <w:sz w:val="22"/>
                <w:szCs w:val="22"/>
                <w:lang w:val="en-US"/>
              </w:rPr>
              <w:t>Lecture 11. Radio receivers with digital signal processing.</w:t>
            </w:r>
          </w:p>
        </w:tc>
        <w:tc>
          <w:tcPr>
            <w:tcW w:w="851" w:type="dxa"/>
          </w:tcPr>
          <w:p w:rsidR="00E711BD" w:rsidRPr="004D4280" w:rsidRDefault="00E711BD" w:rsidP="00FB1636">
            <w:pPr>
              <w:jc w:val="center"/>
              <w:rPr>
                <w:b/>
                <w:sz w:val="22"/>
                <w:szCs w:val="22"/>
              </w:rPr>
            </w:pPr>
            <w:r w:rsidRPr="004D4280">
              <w:rPr>
                <w:b/>
                <w:sz w:val="22"/>
                <w:szCs w:val="22"/>
              </w:rPr>
              <w:t>1</w:t>
            </w:r>
          </w:p>
          <w:p w:rsidR="00E711BD" w:rsidRPr="004D4280" w:rsidRDefault="00E711BD" w:rsidP="00FB1636">
            <w:pPr>
              <w:jc w:val="center"/>
              <w:rPr>
                <w:b/>
                <w:sz w:val="22"/>
                <w:szCs w:val="22"/>
              </w:rPr>
            </w:pPr>
          </w:p>
        </w:tc>
        <w:tc>
          <w:tcPr>
            <w:tcW w:w="992" w:type="dxa"/>
          </w:tcPr>
          <w:p w:rsidR="00E711BD" w:rsidRPr="00EE43E9" w:rsidRDefault="00E711BD" w:rsidP="00FB1636">
            <w:pPr>
              <w:jc w:val="center"/>
              <w:rPr>
                <w:b/>
                <w:sz w:val="22"/>
                <w:szCs w:val="22"/>
                <w:lang w:val="en-US"/>
              </w:rPr>
            </w:pPr>
            <w:r>
              <w:rPr>
                <w:b/>
                <w:sz w:val="22"/>
                <w:szCs w:val="22"/>
                <w:lang w:val="en-US"/>
              </w:rPr>
              <w:t>2</w:t>
            </w:r>
          </w:p>
          <w:p w:rsidR="00E711BD" w:rsidRPr="004D4280" w:rsidRDefault="00E711BD" w:rsidP="00FB1636">
            <w:pPr>
              <w:jc w:val="center"/>
              <w:rPr>
                <w:b/>
                <w:sz w:val="22"/>
                <w:szCs w:val="22"/>
                <w:lang w:val="kk-KZ"/>
              </w:rPr>
            </w:pPr>
          </w:p>
        </w:tc>
      </w:tr>
      <w:tr w:rsidR="00E711BD" w:rsidRPr="004D4280" w:rsidTr="0018419D">
        <w:trPr>
          <w:trHeight w:val="277"/>
        </w:trPr>
        <w:tc>
          <w:tcPr>
            <w:tcW w:w="709" w:type="dxa"/>
            <w:vMerge/>
          </w:tcPr>
          <w:p w:rsidR="00E711BD" w:rsidRPr="004D4280" w:rsidRDefault="00E711BD" w:rsidP="00FB1636">
            <w:pPr>
              <w:jc w:val="center"/>
              <w:rPr>
                <w:b/>
                <w:sz w:val="22"/>
                <w:szCs w:val="22"/>
              </w:rPr>
            </w:pPr>
          </w:p>
        </w:tc>
        <w:tc>
          <w:tcPr>
            <w:tcW w:w="7371" w:type="dxa"/>
          </w:tcPr>
          <w:p w:rsidR="00E711BD" w:rsidRPr="00ED2089" w:rsidRDefault="00E711BD" w:rsidP="00C950F1">
            <w:pPr>
              <w:rPr>
                <w:sz w:val="22"/>
                <w:szCs w:val="22"/>
                <w:lang w:val="en-US"/>
              </w:rPr>
            </w:pPr>
            <w:r w:rsidRPr="00ED2089">
              <w:rPr>
                <w:sz w:val="22"/>
                <w:szCs w:val="22"/>
                <w:lang w:val="en-US"/>
              </w:rPr>
              <w:t>Practical lesson 11. Characteristics of digital signal processing;</w:t>
            </w:r>
          </w:p>
        </w:tc>
        <w:tc>
          <w:tcPr>
            <w:tcW w:w="851" w:type="dxa"/>
          </w:tcPr>
          <w:p w:rsidR="00E711BD" w:rsidRPr="004D4280" w:rsidRDefault="00E711BD" w:rsidP="00FB1636">
            <w:pPr>
              <w:jc w:val="center"/>
              <w:rPr>
                <w:b/>
                <w:sz w:val="22"/>
                <w:szCs w:val="22"/>
              </w:rPr>
            </w:pPr>
            <w:r w:rsidRPr="004D4280">
              <w:rPr>
                <w:b/>
                <w:sz w:val="22"/>
                <w:szCs w:val="22"/>
              </w:rPr>
              <w:t>1</w:t>
            </w:r>
          </w:p>
        </w:tc>
        <w:tc>
          <w:tcPr>
            <w:tcW w:w="992" w:type="dxa"/>
          </w:tcPr>
          <w:p w:rsidR="00E711BD" w:rsidRPr="00EE43E9" w:rsidRDefault="00E711BD" w:rsidP="00FB1636">
            <w:pPr>
              <w:jc w:val="center"/>
              <w:rPr>
                <w:b/>
                <w:sz w:val="22"/>
                <w:szCs w:val="22"/>
                <w:lang w:val="en-US"/>
              </w:rPr>
            </w:pPr>
            <w:r>
              <w:rPr>
                <w:b/>
                <w:sz w:val="22"/>
                <w:szCs w:val="22"/>
                <w:lang w:val="en-US"/>
              </w:rPr>
              <w:t>6</w:t>
            </w:r>
          </w:p>
        </w:tc>
      </w:tr>
      <w:tr w:rsidR="00E711BD" w:rsidRPr="004D4280" w:rsidTr="0018419D">
        <w:trPr>
          <w:trHeight w:val="277"/>
        </w:trPr>
        <w:tc>
          <w:tcPr>
            <w:tcW w:w="709" w:type="dxa"/>
            <w:vMerge/>
          </w:tcPr>
          <w:p w:rsidR="00E711BD" w:rsidRPr="004D4280" w:rsidRDefault="00E711BD" w:rsidP="00FB1636">
            <w:pPr>
              <w:jc w:val="center"/>
              <w:rPr>
                <w:b/>
                <w:sz w:val="22"/>
                <w:szCs w:val="22"/>
              </w:rPr>
            </w:pPr>
          </w:p>
        </w:tc>
        <w:tc>
          <w:tcPr>
            <w:tcW w:w="7371" w:type="dxa"/>
          </w:tcPr>
          <w:p w:rsidR="00E711BD" w:rsidRPr="00ED2089" w:rsidRDefault="00E711BD" w:rsidP="00C950F1">
            <w:pPr>
              <w:rPr>
                <w:sz w:val="22"/>
                <w:szCs w:val="22"/>
                <w:lang w:val="en-US"/>
              </w:rPr>
            </w:pPr>
            <w:r>
              <w:rPr>
                <w:sz w:val="22"/>
                <w:szCs w:val="22"/>
                <w:lang w:val="en-US"/>
              </w:rPr>
              <w:t>Laboratory work №11</w:t>
            </w:r>
            <w:r w:rsidRPr="00723517">
              <w:rPr>
                <w:sz w:val="22"/>
                <w:szCs w:val="22"/>
                <w:lang w:val="en-US"/>
              </w:rPr>
              <w:t>:</w:t>
            </w:r>
            <w:r w:rsidRPr="00340864">
              <w:rPr>
                <w:sz w:val="22"/>
                <w:szCs w:val="22"/>
                <w:lang w:val="en-US"/>
              </w:rPr>
              <w:t>HRO study</w:t>
            </w:r>
          </w:p>
        </w:tc>
        <w:tc>
          <w:tcPr>
            <w:tcW w:w="851" w:type="dxa"/>
          </w:tcPr>
          <w:p w:rsidR="00E711BD" w:rsidRPr="00BE35D0" w:rsidRDefault="00E711BD" w:rsidP="00881281">
            <w:pPr>
              <w:jc w:val="center"/>
              <w:rPr>
                <w:b/>
                <w:sz w:val="22"/>
                <w:szCs w:val="22"/>
                <w:lang w:val="kk-KZ"/>
              </w:rPr>
            </w:pPr>
            <w:r w:rsidRPr="00BE35D0">
              <w:rPr>
                <w:b/>
                <w:sz w:val="22"/>
                <w:szCs w:val="22"/>
                <w:lang w:val="kk-KZ"/>
              </w:rPr>
              <w:t>1</w:t>
            </w:r>
          </w:p>
        </w:tc>
        <w:tc>
          <w:tcPr>
            <w:tcW w:w="992" w:type="dxa"/>
          </w:tcPr>
          <w:p w:rsidR="00E711BD" w:rsidRPr="00BE35D0" w:rsidRDefault="00E711BD" w:rsidP="00881281">
            <w:pPr>
              <w:jc w:val="center"/>
              <w:rPr>
                <w:sz w:val="22"/>
                <w:szCs w:val="22"/>
              </w:rPr>
            </w:pPr>
            <w:r w:rsidRPr="00BE35D0">
              <w:rPr>
                <w:sz w:val="22"/>
                <w:szCs w:val="22"/>
              </w:rPr>
              <w:t>6</w:t>
            </w:r>
          </w:p>
        </w:tc>
      </w:tr>
      <w:tr w:rsidR="00E711BD" w:rsidRPr="006815BA" w:rsidTr="00C5007E">
        <w:trPr>
          <w:trHeight w:val="538"/>
        </w:trPr>
        <w:tc>
          <w:tcPr>
            <w:tcW w:w="709" w:type="dxa"/>
            <w:vMerge/>
          </w:tcPr>
          <w:p w:rsidR="00E711BD" w:rsidRPr="004D4280" w:rsidRDefault="00E711BD" w:rsidP="00FB1636">
            <w:pPr>
              <w:jc w:val="center"/>
              <w:rPr>
                <w:b/>
                <w:sz w:val="22"/>
                <w:szCs w:val="22"/>
              </w:rPr>
            </w:pPr>
          </w:p>
        </w:tc>
        <w:tc>
          <w:tcPr>
            <w:tcW w:w="7371" w:type="dxa"/>
          </w:tcPr>
          <w:p w:rsidR="00E711BD" w:rsidRPr="00ED2089" w:rsidRDefault="00E711BD" w:rsidP="00FB1636">
            <w:pPr>
              <w:rPr>
                <w:sz w:val="22"/>
                <w:szCs w:val="22"/>
                <w:lang w:val="en-US"/>
              </w:rPr>
            </w:pPr>
            <w:r w:rsidRPr="00ED2089">
              <w:rPr>
                <w:sz w:val="22"/>
                <w:szCs w:val="22"/>
                <w:lang w:val="kk-KZ"/>
              </w:rPr>
              <w:t>SRSP 11. Receiver on matched filters and examples of its engineering implementation.</w:t>
            </w:r>
          </w:p>
        </w:tc>
        <w:tc>
          <w:tcPr>
            <w:tcW w:w="851" w:type="dxa"/>
          </w:tcPr>
          <w:p w:rsidR="00E711BD" w:rsidRPr="00ED2089" w:rsidRDefault="00E711BD" w:rsidP="00FB1636">
            <w:pPr>
              <w:jc w:val="center"/>
              <w:rPr>
                <w:b/>
                <w:sz w:val="22"/>
                <w:szCs w:val="22"/>
                <w:lang w:val="en-US"/>
              </w:rPr>
            </w:pPr>
          </w:p>
        </w:tc>
        <w:tc>
          <w:tcPr>
            <w:tcW w:w="992" w:type="dxa"/>
          </w:tcPr>
          <w:p w:rsidR="00E711BD" w:rsidRPr="00ED2089" w:rsidRDefault="00E711BD" w:rsidP="00FB1636">
            <w:pPr>
              <w:jc w:val="center"/>
              <w:rPr>
                <w:b/>
                <w:sz w:val="22"/>
                <w:szCs w:val="22"/>
                <w:lang w:val="en-US"/>
              </w:rPr>
            </w:pPr>
          </w:p>
        </w:tc>
      </w:tr>
      <w:tr w:rsidR="00E711BD" w:rsidRPr="004D4280" w:rsidTr="0018419D">
        <w:trPr>
          <w:trHeight w:val="553"/>
        </w:trPr>
        <w:tc>
          <w:tcPr>
            <w:tcW w:w="709" w:type="dxa"/>
            <w:vMerge w:val="restart"/>
          </w:tcPr>
          <w:p w:rsidR="00E711BD" w:rsidRPr="004D4280" w:rsidRDefault="00E711BD" w:rsidP="00FB1636">
            <w:pPr>
              <w:jc w:val="center"/>
              <w:rPr>
                <w:b/>
                <w:sz w:val="22"/>
                <w:szCs w:val="22"/>
              </w:rPr>
            </w:pPr>
            <w:r w:rsidRPr="004D4280">
              <w:rPr>
                <w:b/>
                <w:sz w:val="22"/>
                <w:szCs w:val="22"/>
              </w:rPr>
              <w:t>12</w:t>
            </w:r>
          </w:p>
        </w:tc>
        <w:tc>
          <w:tcPr>
            <w:tcW w:w="7371" w:type="dxa"/>
          </w:tcPr>
          <w:p w:rsidR="00E711BD" w:rsidRPr="00ED2089" w:rsidRDefault="00E711BD" w:rsidP="00EE43E9">
            <w:pPr>
              <w:jc w:val="both"/>
              <w:rPr>
                <w:sz w:val="22"/>
                <w:szCs w:val="22"/>
                <w:lang w:val="en-US"/>
              </w:rPr>
            </w:pPr>
            <w:r w:rsidRPr="00ED2089">
              <w:rPr>
                <w:sz w:val="22"/>
                <w:szCs w:val="22"/>
                <w:lang w:val="en-US"/>
              </w:rPr>
              <w:t>Lecture 12. Electromagnetic interference in radio receivers.</w:t>
            </w:r>
          </w:p>
        </w:tc>
        <w:tc>
          <w:tcPr>
            <w:tcW w:w="851" w:type="dxa"/>
          </w:tcPr>
          <w:p w:rsidR="00E711BD" w:rsidRPr="004D4280" w:rsidRDefault="00E711BD" w:rsidP="00FB1636">
            <w:pPr>
              <w:jc w:val="center"/>
              <w:rPr>
                <w:b/>
                <w:sz w:val="22"/>
                <w:szCs w:val="22"/>
              </w:rPr>
            </w:pPr>
            <w:r w:rsidRPr="004D4280">
              <w:rPr>
                <w:b/>
                <w:sz w:val="22"/>
                <w:szCs w:val="22"/>
              </w:rPr>
              <w:t>1</w:t>
            </w:r>
          </w:p>
          <w:p w:rsidR="00E711BD" w:rsidRPr="004D4280" w:rsidRDefault="00E711BD" w:rsidP="00FB1636">
            <w:pPr>
              <w:jc w:val="center"/>
              <w:rPr>
                <w:b/>
                <w:sz w:val="22"/>
                <w:szCs w:val="22"/>
              </w:rPr>
            </w:pPr>
          </w:p>
        </w:tc>
        <w:tc>
          <w:tcPr>
            <w:tcW w:w="992" w:type="dxa"/>
          </w:tcPr>
          <w:p w:rsidR="00E711BD" w:rsidRPr="00EE43E9" w:rsidRDefault="00E711BD" w:rsidP="00FB1636">
            <w:pPr>
              <w:jc w:val="center"/>
              <w:rPr>
                <w:b/>
                <w:sz w:val="22"/>
                <w:szCs w:val="22"/>
                <w:lang w:val="en-US"/>
              </w:rPr>
            </w:pPr>
            <w:r>
              <w:rPr>
                <w:b/>
                <w:sz w:val="22"/>
                <w:szCs w:val="22"/>
                <w:lang w:val="en-US"/>
              </w:rPr>
              <w:t>2</w:t>
            </w:r>
          </w:p>
          <w:p w:rsidR="00E711BD" w:rsidRPr="004D4280" w:rsidRDefault="00E711BD" w:rsidP="00FB1636">
            <w:pPr>
              <w:jc w:val="center"/>
              <w:rPr>
                <w:b/>
                <w:sz w:val="22"/>
                <w:szCs w:val="22"/>
                <w:lang w:val="kk-KZ"/>
              </w:rPr>
            </w:pPr>
          </w:p>
        </w:tc>
      </w:tr>
      <w:tr w:rsidR="00E711BD" w:rsidRPr="004D4280" w:rsidTr="00B203C6">
        <w:trPr>
          <w:trHeight w:val="502"/>
        </w:trPr>
        <w:tc>
          <w:tcPr>
            <w:tcW w:w="709" w:type="dxa"/>
            <w:vMerge/>
          </w:tcPr>
          <w:p w:rsidR="00E711BD" w:rsidRPr="004D4280" w:rsidRDefault="00E711BD" w:rsidP="00FB1636">
            <w:pPr>
              <w:jc w:val="center"/>
              <w:rPr>
                <w:b/>
                <w:sz w:val="22"/>
                <w:szCs w:val="22"/>
              </w:rPr>
            </w:pPr>
          </w:p>
        </w:tc>
        <w:tc>
          <w:tcPr>
            <w:tcW w:w="7371" w:type="dxa"/>
          </w:tcPr>
          <w:p w:rsidR="00E711BD" w:rsidRPr="00BE35D0" w:rsidRDefault="00E711BD" w:rsidP="00EE43E9">
            <w:pPr>
              <w:rPr>
                <w:sz w:val="22"/>
                <w:szCs w:val="22"/>
                <w:lang w:val="en-US"/>
              </w:rPr>
            </w:pPr>
            <w:r w:rsidRPr="00BE35D0">
              <w:rPr>
                <w:sz w:val="22"/>
                <w:szCs w:val="22"/>
                <w:lang w:val="en-US"/>
              </w:rPr>
              <w:t>Practical lesson 12. The process of signal conversion in digital processing;</w:t>
            </w:r>
          </w:p>
        </w:tc>
        <w:tc>
          <w:tcPr>
            <w:tcW w:w="851" w:type="dxa"/>
          </w:tcPr>
          <w:p w:rsidR="00E711BD" w:rsidRPr="004D4280" w:rsidRDefault="00E711BD" w:rsidP="00FB1636">
            <w:pPr>
              <w:jc w:val="center"/>
              <w:rPr>
                <w:b/>
                <w:sz w:val="22"/>
                <w:szCs w:val="22"/>
              </w:rPr>
            </w:pPr>
            <w:r w:rsidRPr="004D4280">
              <w:rPr>
                <w:b/>
                <w:sz w:val="22"/>
                <w:szCs w:val="22"/>
                <w:lang w:val="en-US"/>
              </w:rPr>
              <w:t>1</w:t>
            </w:r>
          </w:p>
        </w:tc>
        <w:tc>
          <w:tcPr>
            <w:tcW w:w="992" w:type="dxa"/>
          </w:tcPr>
          <w:p w:rsidR="00E711BD" w:rsidRPr="00EE43E9" w:rsidRDefault="00E711BD" w:rsidP="00FB1636">
            <w:pPr>
              <w:jc w:val="center"/>
              <w:rPr>
                <w:b/>
                <w:sz w:val="22"/>
                <w:szCs w:val="22"/>
                <w:lang w:val="en-US"/>
              </w:rPr>
            </w:pPr>
            <w:r>
              <w:rPr>
                <w:b/>
                <w:sz w:val="22"/>
                <w:szCs w:val="22"/>
                <w:lang w:val="en-US"/>
              </w:rPr>
              <w:t>6</w:t>
            </w:r>
          </w:p>
        </w:tc>
      </w:tr>
      <w:tr w:rsidR="00E711BD" w:rsidRPr="009A7358" w:rsidTr="00B203C6">
        <w:trPr>
          <w:trHeight w:val="502"/>
        </w:trPr>
        <w:tc>
          <w:tcPr>
            <w:tcW w:w="709" w:type="dxa"/>
          </w:tcPr>
          <w:p w:rsidR="00E711BD" w:rsidRPr="004D4280" w:rsidRDefault="00E711BD" w:rsidP="00FB1636">
            <w:pPr>
              <w:jc w:val="center"/>
              <w:rPr>
                <w:b/>
                <w:sz w:val="22"/>
                <w:szCs w:val="22"/>
              </w:rPr>
            </w:pPr>
          </w:p>
        </w:tc>
        <w:tc>
          <w:tcPr>
            <w:tcW w:w="7371" w:type="dxa"/>
          </w:tcPr>
          <w:p w:rsidR="00E711BD" w:rsidRPr="00BE35D0" w:rsidRDefault="00E711BD" w:rsidP="00EE43E9">
            <w:pPr>
              <w:rPr>
                <w:sz w:val="22"/>
                <w:szCs w:val="22"/>
                <w:lang w:val="en-US"/>
              </w:rPr>
            </w:pPr>
            <w:r>
              <w:rPr>
                <w:sz w:val="22"/>
                <w:szCs w:val="22"/>
                <w:lang w:val="en-US"/>
              </w:rPr>
              <w:t>Laboratory work №12</w:t>
            </w:r>
            <w:r w:rsidRPr="00723517">
              <w:rPr>
                <w:sz w:val="22"/>
                <w:szCs w:val="22"/>
                <w:lang w:val="en-US"/>
              </w:rPr>
              <w:t>:</w:t>
            </w:r>
            <w:r w:rsidRPr="00340864">
              <w:rPr>
                <w:sz w:val="22"/>
                <w:szCs w:val="22"/>
                <w:lang w:val="en-US"/>
              </w:rPr>
              <w:t>Investigation of frequency detectors</w:t>
            </w:r>
          </w:p>
        </w:tc>
        <w:tc>
          <w:tcPr>
            <w:tcW w:w="851" w:type="dxa"/>
          </w:tcPr>
          <w:p w:rsidR="00E711BD" w:rsidRPr="00BE35D0" w:rsidRDefault="00E711BD" w:rsidP="00881281">
            <w:pPr>
              <w:jc w:val="center"/>
              <w:rPr>
                <w:b/>
                <w:sz w:val="22"/>
                <w:szCs w:val="22"/>
                <w:lang w:val="kk-KZ"/>
              </w:rPr>
            </w:pPr>
            <w:r w:rsidRPr="00BE35D0">
              <w:rPr>
                <w:b/>
                <w:sz w:val="22"/>
                <w:szCs w:val="22"/>
                <w:lang w:val="kk-KZ"/>
              </w:rPr>
              <w:t>1</w:t>
            </w:r>
          </w:p>
        </w:tc>
        <w:tc>
          <w:tcPr>
            <w:tcW w:w="992" w:type="dxa"/>
          </w:tcPr>
          <w:p w:rsidR="00E711BD" w:rsidRPr="00BE35D0" w:rsidRDefault="00E711BD" w:rsidP="00881281">
            <w:pPr>
              <w:jc w:val="center"/>
              <w:rPr>
                <w:sz w:val="22"/>
                <w:szCs w:val="22"/>
              </w:rPr>
            </w:pPr>
            <w:r w:rsidRPr="00BE35D0">
              <w:rPr>
                <w:sz w:val="22"/>
                <w:szCs w:val="22"/>
              </w:rPr>
              <w:t>6</w:t>
            </w:r>
          </w:p>
        </w:tc>
      </w:tr>
      <w:tr w:rsidR="00E711BD" w:rsidRPr="00BE35D0" w:rsidTr="00B203C6">
        <w:trPr>
          <w:trHeight w:val="372"/>
        </w:trPr>
        <w:tc>
          <w:tcPr>
            <w:tcW w:w="709" w:type="dxa"/>
          </w:tcPr>
          <w:p w:rsidR="00E711BD" w:rsidRPr="00340864" w:rsidRDefault="00E711BD" w:rsidP="00FB1636">
            <w:pPr>
              <w:jc w:val="center"/>
              <w:rPr>
                <w:b/>
                <w:sz w:val="22"/>
                <w:szCs w:val="22"/>
                <w:lang w:val="en-US"/>
              </w:rPr>
            </w:pPr>
          </w:p>
        </w:tc>
        <w:tc>
          <w:tcPr>
            <w:tcW w:w="7371" w:type="dxa"/>
          </w:tcPr>
          <w:p w:rsidR="00E711BD" w:rsidRPr="00BE35D0" w:rsidRDefault="00E711BD" w:rsidP="00BE35D0">
            <w:pPr>
              <w:rPr>
                <w:sz w:val="22"/>
                <w:szCs w:val="22"/>
                <w:lang w:val="en-US"/>
              </w:rPr>
            </w:pPr>
            <w:r w:rsidRPr="00BE35D0">
              <w:rPr>
                <w:sz w:val="22"/>
                <w:szCs w:val="22"/>
                <w:lang w:val="en-US"/>
              </w:rPr>
              <w:t>SRSP 12. Digitalgenerators.</w:t>
            </w:r>
          </w:p>
        </w:tc>
        <w:tc>
          <w:tcPr>
            <w:tcW w:w="851" w:type="dxa"/>
          </w:tcPr>
          <w:p w:rsidR="00E711BD" w:rsidRPr="004D4280" w:rsidRDefault="00E711BD" w:rsidP="00FB1636">
            <w:pPr>
              <w:jc w:val="center"/>
              <w:rPr>
                <w:b/>
                <w:sz w:val="22"/>
                <w:szCs w:val="22"/>
                <w:lang w:val="en-US"/>
              </w:rPr>
            </w:pPr>
          </w:p>
        </w:tc>
        <w:tc>
          <w:tcPr>
            <w:tcW w:w="992" w:type="dxa"/>
          </w:tcPr>
          <w:p w:rsidR="00E711BD" w:rsidRDefault="00E711BD" w:rsidP="00FB1636">
            <w:pPr>
              <w:jc w:val="center"/>
              <w:rPr>
                <w:b/>
                <w:sz w:val="22"/>
                <w:szCs w:val="22"/>
                <w:lang w:val="kk-KZ"/>
              </w:rPr>
            </w:pPr>
          </w:p>
        </w:tc>
      </w:tr>
      <w:tr w:rsidR="00E711BD" w:rsidRPr="00BE35D0" w:rsidTr="0018419D">
        <w:trPr>
          <w:trHeight w:val="325"/>
        </w:trPr>
        <w:tc>
          <w:tcPr>
            <w:tcW w:w="709" w:type="dxa"/>
            <w:vMerge w:val="restart"/>
          </w:tcPr>
          <w:p w:rsidR="00E711BD" w:rsidRPr="00BE35D0" w:rsidRDefault="00E711BD" w:rsidP="00FB1636">
            <w:pPr>
              <w:jc w:val="center"/>
              <w:rPr>
                <w:b/>
                <w:sz w:val="22"/>
                <w:szCs w:val="22"/>
                <w:lang w:val="en-US"/>
              </w:rPr>
            </w:pPr>
            <w:r w:rsidRPr="00BE35D0">
              <w:rPr>
                <w:b/>
                <w:sz w:val="22"/>
                <w:szCs w:val="22"/>
                <w:lang w:val="en-US"/>
              </w:rPr>
              <w:t>13</w:t>
            </w:r>
          </w:p>
        </w:tc>
        <w:tc>
          <w:tcPr>
            <w:tcW w:w="7371" w:type="dxa"/>
          </w:tcPr>
          <w:p w:rsidR="00E711BD" w:rsidRPr="00BE35D0" w:rsidRDefault="00E711BD" w:rsidP="00812415">
            <w:pPr>
              <w:rPr>
                <w:sz w:val="22"/>
                <w:szCs w:val="22"/>
                <w:lang w:val="en-US"/>
              </w:rPr>
            </w:pPr>
            <w:r w:rsidRPr="00BE35D0">
              <w:rPr>
                <w:sz w:val="22"/>
                <w:szCs w:val="22"/>
                <w:lang w:val="en-US"/>
              </w:rPr>
              <w:t>Lecture 13. Diversityreception.</w:t>
            </w:r>
          </w:p>
        </w:tc>
        <w:tc>
          <w:tcPr>
            <w:tcW w:w="851" w:type="dxa"/>
          </w:tcPr>
          <w:p w:rsidR="00E711BD" w:rsidRPr="00BE35D0" w:rsidRDefault="00E711BD" w:rsidP="00FB1636">
            <w:pPr>
              <w:jc w:val="center"/>
              <w:rPr>
                <w:b/>
                <w:sz w:val="22"/>
                <w:szCs w:val="22"/>
                <w:lang w:val="en-US"/>
              </w:rPr>
            </w:pPr>
            <w:r w:rsidRPr="00BE35D0">
              <w:rPr>
                <w:b/>
                <w:sz w:val="22"/>
                <w:szCs w:val="22"/>
                <w:lang w:val="en-US"/>
              </w:rPr>
              <w:t>1</w:t>
            </w:r>
          </w:p>
        </w:tc>
        <w:tc>
          <w:tcPr>
            <w:tcW w:w="992" w:type="dxa"/>
          </w:tcPr>
          <w:p w:rsidR="00E711BD" w:rsidRPr="00EE43E9" w:rsidRDefault="00E711BD" w:rsidP="00FB1636">
            <w:pPr>
              <w:jc w:val="center"/>
              <w:rPr>
                <w:b/>
                <w:sz w:val="22"/>
                <w:szCs w:val="22"/>
                <w:lang w:val="en-US"/>
              </w:rPr>
            </w:pPr>
            <w:r>
              <w:rPr>
                <w:b/>
                <w:sz w:val="22"/>
                <w:szCs w:val="22"/>
                <w:lang w:val="en-US"/>
              </w:rPr>
              <w:t>2</w:t>
            </w:r>
          </w:p>
        </w:tc>
      </w:tr>
      <w:tr w:rsidR="00E711BD" w:rsidRPr="00BE35D0" w:rsidTr="0018419D">
        <w:trPr>
          <w:trHeight w:val="263"/>
        </w:trPr>
        <w:tc>
          <w:tcPr>
            <w:tcW w:w="709" w:type="dxa"/>
            <w:vMerge/>
          </w:tcPr>
          <w:p w:rsidR="00E711BD" w:rsidRPr="00BE35D0" w:rsidRDefault="00E711BD" w:rsidP="00FB1636">
            <w:pPr>
              <w:jc w:val="center"/>
              <w:rPr>
                <w:b/>
                <w:sz w:val="22"/>
                <w:szCs w:val="22"/>
                <w:lang w:val="en-US"/>
              </w:rPr>
            </w:pPr>
          </w:p>
        </w:tc>
        <w:tc>
          <w:tcPr>
            <w:tcW w:w="7371" w:type="dxa"/>
          </w:tcPr>
          <w:p w:rsidR="00E711BD" w:rsidRPr="00ED2089" w:rsidRDefault="00E711BD" w:rsidP="00EE43E9">
            <w:pPr>
              <w:rPr>
                <w:sz w:val="22"/>
                <w:szCs w:val="22"/>
                <w:lang w:val="en-US"/>
              </w:rPr>
            </w:pPr>
            <w:r w:rsidRPr="00ED2089">
              <w:rPr>
                <w:sz w:val="22"/>
                <w:szCs w:val="22"/>
                <w:lang w:val="en-US"/>
              </w:rPr>
              <w:t>Practical lesson 13. The formation of channels of diversity reception</w:t>
            </w:r>
          </w:p>
        </w:tc>
        <w:tc>
          <w:tcPr>
            <w:tcW w:w="851" w:type="dxa"/>
          </w:tcPr>
          <w:p w:rsidR="00E711BD" w:rsidRPr="00BE35D0" w:rsidRDefault="00E711BD" w:rsidP="00FB1636">
            <w:pPr>
              <w:jc w:val="center"/>
              <w:rPr>
                <w:b/>
                <w:sz w:val="22"/>
                <w:szCs w:val="22"/>
                <w:lang w:val="en-US"/>
              </w:rPr>
            </w:pPr>
            <w:r w:rsidRPr="00BE35D0">
              <w:rPr>
                <w:b/>
                <w:sz w:val="22"/>
                <w:szCs w:val="22"/>
                <w:lang w:val="en-US"/>
              </w:rPr>
              <w:t>1</w:t>
            </w:r>
          </w:p>
        </w:tc>
        <w:tc>
          <w:tcPr>
            <w:tcW w:w="992" w:type="dxa"/>
          </w:tcPr>
          <w:p w:rsidR="00E711BD" w:rsidRPr="00EE43E9" w:rsidRDefault="00E711BD" w:rsidP="00FB1636">
            <w:pPr>
              <w:jc w:val="center"/>
              <w:rPr>
                <w:b/>
                <w:sz w:val="22"/>
                <w:szCs w:val="22"/>
                <w:lang w:val="en-US"/>
              </w:rPr>
            </w:pPr>
            <w:r>
              <w:rPr>
                <w:b/>
                <w:sz w:val="22"/>
                <w:szCs w:val="22"/>
                <w:lang w:val="en-US"/>
              </w:rPr>
              <w:t>6</w:t>
            </w:r>
          </w:p>
        </w:tc>
      </w:tr>
      <w:tr w:rsidR="00E711BD" w:rsidRPr="009A7358" w:rsidTr="0018419D">
        <w:trPr>
          <w:trHeight w:val="263"/>
        </w:trPr>
        <w:tc>
          <w:tcPr>
            <w:tcW w:w="709" w:type="dxa"/>
            <w:vMerge/>
          </w:tcPr>
          <w:p w:rsidR="00E711BD" w:rsidRPr="00BE35D0" w:rsidRDefault="00E711BD" w:rsidP="00FB1636">
            <w:pPr>
              <w:jc w:val="center"/>
              <w:rPr>
                <w:b/>
                <w:sz w:val="22"/>
                <w:szCs w:val="22"/>
                <w:lang w:val="en-US"/>
              </w:rPr>
            </w:pPr>
          </w:p>
        </w:tc>
        <w:tc>
          <w:tcPr>
            <w:tcW w:w="7371" w:type="dxa"/>
          </w:tcPr>
          <w:p w:rsidR="00E711BD" w:rsidRPr="00ED2089" w:rsidRDefault="00E711BD" w:rsidP="00340864">
            <w:pPr>
              <w:rPr>
                <w:sz w:val="22"/>
                <w:szCs w:val="22"/>
                <w:lang w:val="en-US"/>
              </w:rPr>
            </w:pPr>
            <w:r w:rsidRPr="00723517">
              <w:rPr>
                <w:sz w:val="22"/>
                <w:szCs w:val="22"/>
                <w:lang w:val="en-US"/>
              </w:rPr>
              <w:t>Laboratory work №</w:t>
            </w:r>
            <w:r>
              <w:rPr>
                <w:sz w:val="22"/>
                <w:szCs w:val="22"/>
                <w:lang w:val="en-US"/>
              </w:rPr>
              <w:t>13</w:t>
            </w:r>
            <w:r w:rsidRPr="00723517">
              <w:rPr>
                <w:sz w:val="22"/>
                <w:szCs w:val="22"/>
                <w:lang w:val="en-US"/>
              </w:rPr>
              <w:t>:</w:t>
            </w:r>
            <w:r w:rsidRPr="00340864">
              <w:rPr>
                <w:sz w:val="22"/>
                <w:szCs w:val="22"/>
                <w:lang w:val="en-US"/>
              </w:rPr>
              <w:t>Research of a low-level radio transmitter</w:t>
            </w:r>
          </w:p>
        </w:tc>
        <w:tc>
          <w:tcPr>
            <w:tcW w:w="851" w:type="dxa"/>
          </w:tcPr>
          <w:p w:rsidR="00E711BD" w:rsidRPr="00BE35D0" w:rsidRDefault="00E711BD" w:rsidP="00881281">
            <w:pPr>
              <w:jc w:val="center"/>
              <w:rPr>
                <w:b/>
                <w:sz w:val="22"/>
                <w:szCs w:val="22"/>
                <w:lang w:val="kk-KZ"/>
              </w:rPr>
            </w:pPr>
            <w:r w:rsidRPr="00BE35D0">
              <w:rPr>
                <w:b/>
                <w:sz w:val="22"/>
                <w:szCs w:val="22"/>
                <w:lang w:val="kk-KZ"/>
              </w:rPr>
              <w:t>1</w:t>
            </w:r>
          </w:p>
        </w:tc>
        <w:tc>
          <w:tcPr>
            <w:tcW w:w="992" w:type="dxa"/>
          </w:tcPr>
          <w:p w:rsidR="00E711BD" w:rsidRPr="00BE35D0" w:rsidRDefault="00E711BD" w:rsidP="00881281">
            <w:pPr>
              <w:jc w:val="center"/>
              <w:rPr>
                <w:sz w:val="22"/>
                <w:szCs w:val="22"/>
              </w:rPr>
            </w:pPr>
            <w:r w:rsidRPr="00BE35D0">
              <w:rPr>
                <w:sz w:val="22"/>
                <w:szCs w:val="22"/>
              </w:rPr>
              <w:t>6</w:t>
            </w:r>
          </w:p>
        </w:tc>
      </w:tr>
      <w:tr w:rsidR="00E711BD" w:rsidRPr="006815BA" w:rsidTr="00C5007E">
        <w:trPr>
          <w:trHeight w:val="214"/>
        </w:trPr>
        <w:tc>
          <w:tcPr>
            <w:tcW w:w="709" w:type="dxa"/>
            <w:vMerge/>
          </w:tcPr>
          <w:p w:rsidR="00E711BD" w:rsidRPr="00BE35D0" w:rsidRDefault="00E711BD" w:rsidP="00FB1636">
            <w:pPr>
              <w:jc w:val="center"/>
              <w:rPr>
                <w:b/>
                <w:sz w:val="22"/>
                <w:szCs w:val="22"/>
                <w:lang w:val="en-US"/>
              </w:rPr>
            </w:pPr>
          </w:p>
        </w:tc>
        <w:tc>
          <w:tcPr>
            <w:tcW w:w="7371" w:type="dxa"/>
          </w:tcPr>
          <w:p w:rsidR="00E711BD" w:rsidRPr="00ED2089" w:rsidRDefault="00E711BD" w:rsidP="00EE43E9">
            <w:pPr>
              <w:rPr>
                <w:sz w:val="22"/>
                <w:szCs w:val="22"/>
                <w:lang w:val="en-US"/>
              </w:rPr>
            </w:pPr>
            <w:r w:rsidRPr="00ED2089">
              <w:rPr>
                <w:sz w:val="22"/>
                <w:szCs w:val="22"/>
                <w:lang w:val="kk-KZ"/>
              </w:rPr>
              <w:t>SRSP 13. Methods of combining signals with diversity reception</w:t>
            </w:r>
          </w:p>
        </w:tc>
        <w:tc>
          <w:tcPr>
            <w:tcW w:w="851" w:type="dxa"/>
          </w:tcPr>
          <w:p w:rsidR="00E711BD" w:rsidRPr="00ED2089" w:rsidRDefault="00E711BD" w:rsidP="00FB1636">
            <w:pPr>
              <w:jc w:val="center"/>
              <w:rPr>
                <w:b/>
                <w:sz w:val="22"/>
                <w:szCs w:val="22"/>
                <w:lang w:val="en-US"/>
              </w:rPr>
            </w:pPr>
          </w:p>
        </w:tc>
        <w:tc>
          <w:tcPr>
            <w:tcW w:w="992" w:type="dxa"/>
          </w:tcPr>
          <w:p w:rsidR="00E711BD" w:rsidRPr="00ED2089" w:rsidRDefault="00E711BD" w:rsidP="00FB1636">
            <w:pPr>
              <w:jc w:val="center"/>
              <w:rPr>
                <w:b/>
                <w:sz w:val="22"/>
                <w:szCs w:val="22"/>
                <w:lang w:val="en-US"/>
              </w:rPr>
            </w:pPr>
          </w:p>
        </w:tc>
      </w:tr>
      <w:tr w:rsidR="00E711BD" w:rsidRPr="004D4280" w:rsidTr="00B203C6">
        <w:trPr>
          <w:trHeight w:val="354"/>
        </w:trPr>
        <w:tc>
          <w:tcPr>
            <w:tcW w:w="709" w:type="dxa"/>
            <w:vMerge w:val="restart"/>
          </w:tcPr>
          <w:p w:rsidR="00E711BD" w:rsidRPr="004D4280" w:rsidRDefault="00E711BD" w:rsidP="00FB1636">
            <w:pPr>
              <w:jc w:val="center"/>
              <w:rPr>
                <w:b/>
                <w:sz w:val="22"/>
                <w:szCs w:val="22"/>
              </w:rPr>
            </w:pPr>
            <w:r w:rsidRPr="004D4280">
              <w:rPr>
                <w:b/>
                <w:sz w:val="22"/>
                <w:szCs w:val="22"/>
              </w:rPr>
              <w:t>14</w:t>
            </w:r>
          </w:p>
        </w:tc>
        <w:tc>
          <w:tcPr>
            <w:tcW w:w="7371" w:type="dxa"/>
          </w:tcPr>
          <w:p w:rsidR="00E711BD" w:rsidRPr="00ED2089" w:rsidRDefault="00E711BD" w:rsidP="00356ADF">
            <w:pPr>
              <w:jc w:val="both"/>
              <w:rPr>
                <w:sz w:val="22"/>
                <w:szCs w:val="22"/>
                <w:lang w:val="en-US"/>
              </w:rPr>
            </w:pPr>
            <w:r w:rsidRPr="00ED2089">
              <w:rPr>
                <w:sz w:val="22"/>
                <w:szCs w:val="22"/>
                <w:lang w:val="en-US"/>
              </w:rPr>
              <w:t xml:space="preserve">Lecture 14.Cellular network. </w:t>
            </w:r>
            <w:proofErr w:type="spellStart"/>
            <w:r w:rsidRPr="00ED2089">
              <w:rPr>
                <w:sz w:val="22"/>
                <w:szCs w:val="22"/>
                <w:lang w:val="en-US"/>
              </w:rPr>
              <w:t>Trunking</w:t>
            </w:r>
            <w:proofErr w:type="spellEnd"/>
            <w:r w:rsidRPr="00ED2089">
              <w:rPr>
                <w:sz w:val="22"/>
                <w:szCs w:val="22"/>
                <w:lang w:val="en-US"/>
              </w:rPr>
              <w:t xml:space="preserve"> networks.</w:t>
            </w:r>
          </w:p>
        </w:tc>
        <w:tc>
          <w:tcPr>
            <w:tcW w:w="851" w:type="dxa"/>
          </w:tcPr>
          <w:p w:rsidR="00E711BD" w:rsidRPr="004D4280" w:rsidRDefault="00E711BD" w:rsidP="00FB1636">
            <w:pPr>
              <w:jc w:val="center"/>
              <w:rPr>
                <w:b/>
                <w:sz w:val="22"/>
                <w:szCs w:val="22"/>
              </w:rPr>
            </w:pPr>
            <w:r w:rsidRPr="004D4280">
              <w:rPr>
                <w:b/>
                <w:sz w:val="22"/>
                <w:szCs w:val="22"/>
              </w:rPr>
              <w:t>1</w:t>
            </w:r>
          </w:p>
          <w:p w:rsidR="00E711BD" w:rsidRPr="004D4280" w:rsidRDefault="00E711BD" w:rsidP="00FB1636">
            <w:pPr>
              <w:jc w:val="center"/>
              <w:rPr>
                <w:b/>
                <w:sz w:val="22"/>
                <w:szCs w:val="22"/>
              </w:rPr>
            </w:pPr>
          </w:p>
        </w:tc>
        <w:tc>
          <w:tcPr>
            <w:tcW w:w="992" w:type="dxa"/>
          </w:tcPr>
          <w:p w:rsidR="00E711BD" w:rsidRPr="004D4280" w:rsidRDefault="00E711BD" w:rsidP="00FB1636">
            <w:pPr>
              <w:jc w:val="center"/>
              <w:rPr>
                <w:b/>
                <w:sz w:val="22"/>
                <w:szCs w:val="22"/>
                <w:lang w:val="kk-KZ"/>
              </w:rPr>
            </w:pPr>
            <w:r>
              <w:rPr>
                <w:b/>
                <w:sz w:val="22"/>
                <w:szCs w:val="22"/>
                <w:lang w:val="kk-KZ"/>
              </w:rPr>
              <w:t>2</w:t>
            </w:r>
          </w:p>
          <w:p w:rsidR="00E711BD" w:rsidRPr="004D4280" w:rsidRDefault="00E711BD" w:rsidP="00FB1636">
            <w:pPr>
              <w:jc w:val="center"/>
              <w:rPr>
                <w:b/>
                <w:sz w:val="22"/>
                <w:szCs w:val="22"/>
                <w:lang w:val="kk-KZ"/>
              </w:rPr>
            </w:pPr>
          </w:p>
        </w:tc>
      </w:tr>
      <w:tr w:rsidR="00E711BD" w:rsidRPr="004D4280" w:rsidTr="00C5007E">
        <w:trPr>
          <w:trHeight w:val="478"/>
        </w:trPr>
        <w:tc>
          <w:tcPr>
            <w:tcW w:w="709" w:type="dxa"/>
            <w:vMerge/>
          </w:tcPr>
          <w:p w:rsidR="00E711BD" w:rsidRPr="004D4280" w:rsidRDefault="00E711BD" w:rsidP="00FB1636">
            <w:pPr>
              <w:jc w:val="center"/>
              <w:rPr>
                <w:b/>
                <w:sz w:val="22"/>
                <w:szCs w:val="22"/>
              </w:rPr>
            </w:pPr>
          </w:p>
        </w:tc>
        <w:tc>
          <w:tcPr>
            <w:tcW w:w="7371" w:type="dxa"/>
          </w:tcPr>
          <w:p w:rsidR="00E711BD" w:rsidRPr="00ED2089" w:rsidRDefault="00E711BD" w:rsidP="00EE43E9">
            <w:pPr>
              <w:jc w:val="both"/>
              <w:rPr>
                <w:sz w:val="22"/>
                <w:szCs w:val="22"/>
                <w:lang w:val="en-US"/>
              </w:rPr>
            </w:pPr>
            <w:r w:rsidRPr="00ED2089">
              <w:rPr>
                <w:sz w:val="22"/>
                <w:szCs w:val="22"/>
                <w:lang w:val="en-US"/>
              </w:rPr>
              <w:t>Practical lesson 14. Planning of mobile communication networks.</w:t>
            </w:r>
          </w:p>
        </w:tc>
        <w:tc>
          <w:tcPr>
            <w:tcW w:w="851" w:type="dxa"/>
          </w:tcPr>
          <w:p w:rsidR="00E711BD" w:rsidRPr="004D4280" w:rsidRDefault="00E711BD" w:rsidP="00FB1636">
            <w:pPr>
              <w:jc w:val="center"/>
              <w:rPr>
                <w:b/>
                <w:sz w:val="22"/>
                <w:szCs w:val="22"/>
              </w:rPr>
            </w:pPr>
            <w:r w:rsidRPr="004D4280">
              <w:rPr>
                <w:b/>
                <w:sz w:val="22"/>
                <w:szCs w:val="22"/>
                <w:lang w:val="kk-KZ"/>
              </w:rPr>
              <w:t>1</w:t>
            </w:r>
          </w:p>
        </w:tc>
        <w:tc>
          <w:tcPr>
            <w:tcW w:w="992" w:type="dxa"/>
          </w:tcPr>
          <w:p w:rsidR="00E711BD" w:rsidRPr="004D4280" w:rsidRDefault="00E711BD" w:rsidP="00FB1636">
            <w:pPr>
              <w:jc w:val="center"/>
              <w:rPr>
                <w:b/>
                <w:sz w:val="22"/>
                <w:szCs w:val="22"/>
                <w:lang w:val="kk-KZ"/>
              </w:rPr>
            </w:pPr>
            <w:r>
              <w:rPr>
                <w:b/>
                <w:sz w:val="22"/>
                <w:szCs w:val="22"/>
                <w:lang w:val="kk-KZ"/>
              </w:rPr>
              <w:t>6</w:t>
            </w:r>
          </w:p>
        </w:tc>
      </w:tr>
      <w:tr w:rsidR="00E711BD" w:rsidRPr="009A7358" w:rsidTr="00C5007E">
        <w:trPr>
          <w:trHeight w:val="478"/>
        </w:trPr>
        <w:tc>
          <w:tcPr>
            <w:tcW w:w="709" w:type="dxa"/>
          </w:tcPr>
          <w:p w:rsidR="00E711BD" w:rsidRPr="004D4280" w:rsidRDefault="00E711BD" w:rsidP="00FB1636">
            <w:pPr>
              <w:jc w:val="center"/>
              <w:rPr>
                <w:b/>
                <w:sz w:val="22"/>
                <w:szCs w:val="22"/>
              </w:rPr>
            </w:pPr>
          </w:p>
        </w:tc>
        <w:tc>
          <w:tcPr>
            <w:tcW w:w="7371" w:type="dxa"/>
          </w:tcPr>
          <w:p w:rsidR="00E711BD" w:rsidRPr="00ED2089" w:rsidRDefault="00E711BD" w:rsidP="00EE43E9">
            <w:pPr>
              <w:jc w:val="both"/>
              <w:rPr>
                <w:sz w:val="22"/>
                <w:szCs w:val="22"/>
                <w:lang w:val="en-US"/>
              </w:rPr>
            </w:pPr>
            <w:r>
              <w:rPr>
                <w:sz w:val="22"/>
                <w:szCs w:val="22"/>
                <w:lang w:val="en-US"/>
              </w:rPr>
              <w:t>Laboratory work №14</w:t>
            </w:r>
            <w:r w:rsidRPr="00723517">
              <w:rPr>
                <w:sz w:val="22"/>
                <w:szCs w:val="22"/>
                <w:lang w:val="en-US"/>
              </w:rPr>
              <w:t>:</w:t>
            </w:r>
            <w:r w:rsidRPr="00340864">
              <w:rPr>
                <w:sz w:val="22"/>
                <w:szCs w:val="22"/>
                <w:lang w:val="en-US"/>
              </w:rPr>
              <w:t>The study of mobile radio stations such as "Len-V"</w:t>
            </w:r>
          </w:p>
        </w:tc>
        <w:tc>
          <w:tcPr>
            <w:tcW w:w="851" w:type="dxa"/>
          </w:tcPr>
          <w:p w:rsidR="00E711BD" w:rsidRPr="00BE35D0" w:rsidRDefault="00E711BD" w:rsidP="00881281">
            <w:pPr>
              <w:jc w:val="center"/>
              <w:rPr>
                <w:b/>
                <w:sz w:val="22"/>
                <w:szCs w:val="22"/>
                <w:lang w:val="kk-KZ"/>
              </w:rPr>
            </w:pPr>
            <w:r w:rsidRPr="00BE35D0">
              <w:rPr>
                <w:b/>
                <w:sz w:val="22"/>
                <w:szCs w:val="22"/>
                <w:lang w:val="kk-KZ"/>
              </w:rPr>
              <w:t>1</w:t>
            </w:r>
          </w:p>
        </w:tc>
        <w:tc>
          <w:tcPr>
            <w:tcW w:w="992" w:type="dxa"/>
          </w:tcPr>
          <w:p w:rsidR="00E711BD" w:rsidRPr="00BE35D0" w:rsidRDefault="00E711BD" w:rsidP="00881281">
            <w:pPr>
              <w:jc w:val="center"/>
              <w:rPr>
                <w:sz w:val="22"/>
                <w:szCs w:val="22"/>
              </w:rPr>
            </w:pPr>
            <w:r w:rsidRPr="00BE35D0">
              <w:rPr>
                <w:sz w:val="22"/>
                <w:szCs w:val="22"/>
              </w:rPr>
              <w:t>6</w:t>
            </w:r>
          </w:p>
        </w:tc>
      </w:tr>
      <w:tr w:rsidR="00E711BD" w:rsidRPr="006815BA" w:rsidTr="00C5007E">
        <w:trPr>
          <w:trHeight w:val="478"/>
        </w:trPr>
        <w:tc>
          <w:tcPr>
            <w:tcW w:w="709" w:type="dxa"/>
          </w:tcPr>
          <w:p w:rsidR="00E711BD" w:rsidRPr="00340864" w:rsidRDefault="00E711BD" w:rsidP="00FB1636">
            <w:pPr>
              <w:jc w:val="center"/>
              <w:rPr>
                <w:b/>
                <w:sz w:val="22"/>
                <w:szCs w:val="22"/>
                <w:lang w:val="en-US"/>
              </w:rPr>
            </w:pPr>
          </w:p>
        </w:tc>
        <w:tc>
          <w:tcPr>
            <w:tcW w:w="7371" w:type="dxa"/>
          </w:tcPr>
          <w:p w:rsidR="00E711BD" w:rsidRPr="00ED2089" w:rsidRDefault="00E711BD" w:rsidP="00EE43E9">
            <w:pPr>
              <w:jc w:val="both"/>
              <w:rPr>
                <w:sz w:val="22"/>
                <w:szCs w:val="22"/>
                <w:lang w:val="en-US"/>
              </w:rPr>
            </w:pPr>
            <w:r w:rsidRPr="00ED2089">
              <w:rPr>
                <w:sz w:val="22"/>
                <w:szCs w:val="22"/>
                <w:lang w:val="kk-KZ"/>
              </w:rPr>
              <w:t>SRSP 14. Selection and synthesis of mobile networks</w:t>
            </w:r>
          </w:p>
        </w:tc>
        <w:tc>
          <w:tcPr>
            <w:tcW w:w="851" w:type="dxa"/>
          </w:tcPr>
          <w:p w:rsidR="00E711BD" w:rsidRPr="004D4280" w:rsidRDefault="00E711BD" w:rsidP="00FB1636">
            <w:pPr>
              <w:jc w:val="center"/>
              <w:rPr>
                <w:b/>
                <w:sz w:val="22"/>
                <w:szCs w:val="22"/>
                <w:lang w:val="kk-KZ"/>
              </w:rPr>
            </w:pPr>
          </w:p>
        </w:tc>
        <w:tc>
          <w:tcPr>
            <w:tcW w:w="992" w:type="dxa"/>
          </w:tcPr>
          <w:p w:rsidR="00E711BD" w:rsidRDefault="00E711BD" w:rsidP="00FB1636">
            <w:pPr>
              <w:jc w:val="center"/>
              <w:rPr>
                <w:b/>
                <w:sz w:val="22"/>
                <w:szCs w:val="22"/>
                <w:lang w:val="kk-KZ"/>
              </w:rPr>
            </w:pPr>
          </w:p>
        </w:tc>
      </w:tr>
      <w:tr w:rsidR="00E711BD" w:rsidRPr="004D4280" w:rsidTr="0018419D">
        <w:trPr>
          <w:trHeight w:val="528"/>
        </w:trPr>
        <w:tc>
          <w:tcPr>
            <w:tcW w:w="709" w:type="dxa"/>
            <w:vMerge w:val="restart"/>
          </w:tcPr>
          <w:p w:rsidR="00E711BD" w:rsidRPr="004D4280" w:rsidRDefault="00E711BD" w:rsidP="00FB1636">
            <w:pPr>
              <w:jc w:val="center"/>
              <w:rPr>
                <w:b/>
                <w:sz w:val="22"/>
                <w:szCs w:val="22"/>
              </w:rPr>
            </w:pPr>
            <w:r w:rsidRPr="004D4280">
              <w:rPr>
                <w:b/>
                <w:sz w:val="22"/>
                <w:szCs w:val="22"/>
              </w:rPr>
              <w:t>15</w:t>
            </w:r>
          </w:p>
        </w:tc>
        <w:tc>
          <w:tcPr>
            <w:tcW w:w="7371" w:type="dxa"/>
          </w:tcPr>
          <w:p w:rsidR="00E711BD" w:rsidRPr="00ED2089" w:rsidRDefault="00E711BD" w:rsidP="00356ADF">
            <w:pPr>
              <w:jc w:val="both"/>
              <w:rPr>
                <w:sz w:val="22"/>
                <w:szCs w:val="22"/>
                <w:lang w:val="en-US"/>
              </w:rPr>
            </w:pPr>
            <w:r w:rsidRPr="00ED2089">
              <w:rPr>
                <w:sz w:val="22"/>
                <w:szCs w:val="22"/>
                <w:lang w:val="en-US"/>
              </w:rPr>
              <w:t>Lecture 15. Radio relay and satellite communication networks.</w:t>
            </w:r>
          </w:p>
        </w:tc>
        <w:tc>
          <w:tcPr>
            <w:tcW w:w="851" w:type="dxa"/>
          </w:tcPr>
          <w:p w:rsidR="00E711BD" w:rsidRPr="004D4280" w:rsidRDefault="00E711BD" w:rsidP="00FB1636">
            <w:pPr>
              <w:jc w:val="center"/>
              <w:rPr>
                <w:b/>
                <w:sz w:val="22"/>
                <w:szCs w:val="22"/>
              </w:rPr>
            </w:pPr>
            <w:r w:rsidRPr="004D4280">
              <w:rPr>
                <w:b/>
                <w:sz w:val="22"/>
                <w:szCs w:val="22"/>
              </w:rPr>
              <w:t>1</w:t>
            </w:r>
          </w:p>
          <w:p w:rsidR="00E711BD" w:rsidRPr="004D4280" w:rsidRDefault="00E711BD" w:rsidP="00FB1636">
            <w:pPr>
              <w:jc w:val="center"/>
              <w:rPr>
                <w:b/>
                <w:sz w:val="22"/>
                <w:szCs w:val="22"/>
              </w:rPr>
            </w:pPr>
          </w:p>
        </w:tc>
        <w:tc>
          <w:tcPr>
            <w:tcW w:w="992" w:type="dxa"/>
          </w:tcPr>
          <w:p w:rsidR="00E711BD" w:rsidRPr="004D4280" w:rsidRDefault="00E711BD" w:rsidP="00FB1636">
            <w:pPr>
              <w:jc w:val="center"/>
              <w:rPr>
                <w:b/>
                <w:sz w:val="22"/>
                <w:szCs w:val="22"/>
                <w:lang w:val="kk-KZ"/>
              </w:rPr>
            </w:pPr>
            <w:r>
              <w:rPr>
                <w:b/>
                <w:sz w:val="22"/>
                <w:szCs w:val="22"/>
                <w:lang w:val="kk-KZ"/>
              </w:rPr>
              <w:t>2</w:t>
            </w:r>
          </w:p>
          <w:p w:rsidR="00E711BD" w:rsidRPr="004D4280" w:rsidRDefault="00E711BD" w:rsidP="00FB1636">
            <w:pPr>
              <w:jc w:val="center"/>
              <w:rPr>
                <w:b/>
                <w:sz w:val="22"/>
                <w:szCs w:val="22"/>
                <w:lang w:val="kk-KZ"/>
              </w:rPr>
            </w:pPr>
          </w:p>
        </w:tc>
      </w:tr>
      <w:tr w:rsidR="00E711BD" w:rsidRPr="004D4280" w:rsidTr="0018419D">
        <w:trPr>
          <w:trHeight w:val="513"/>
        </w:trPr>
        <w:tc>
          <w:tcPr>
            <w:tcW w:w="709" w:type="dxa"/>
            <w:vMerge/>
          </w:tcPr>
          <w:p w:rsidR="00E711BD" w:rsidRPr="004D4280" w:rsidRDefault="00E711BD" w:rsidP="00FB1636">
            <w:pPr>
              <w:jc w:val="center"/>
              <w:rPr>
                <w:b/>
                <w:sz w:val="22"/>
                <w:szCs w:val="22"/>
              </w:rPr>
            </w:pPr>
          </w:p>
        </w:tc>
        <w:tc>
          <w:tcPr>
            <w:tcW w:w="7371" w:type="dxa"/>
          </w:tcPr>
          <w:p w:rsidR="00E711BD" w:rsidRPr="00ED2089" w:rsidRDefault="00E711BD" w:rsidP="00EE43E9">
            <w:pPr>
              <w:rPr>
                <w:sz w:val="22"/>
                <w:szCs w:val="22"/>
                <w:lang w:val="en-US"/>
              </w:rPr>
            </w:pPr>
            <w:r w:rsidRPr="00ED2089">
              <w:rPr>
                <w:sz w:val="22"/>
                <w:szCs w:val="22"/>
                <w:lang w:val="en-US"/>
              </w:rPr>
              <w:t>Practical lesson 15. Implementation and planning of radio relay networks.</w:t>
            </w:r>
          </w:p>
        </w:tc>
        <w:tc>
          <w:tcPr>
            <w:tcW w:w="851" w:type="dxa"/>
          </w:tcPr>
          <w:p w:rsidR="00E711BD" w:rsidRPr="004D4280" w:rsidRDefault="00E711BD" w:rsidP="00FB1636">
            <w:pPr>
              <w:jc w:val="center"/>
              <w:rPr>
                <w:b/>
                <w:sz w:val="22"/>
                <w:szCs w:val="22"/>
              </w:rPr>
            </w:pPr>
            <w:r w:rsidRPr="004D4280">
              <w:rPr>
                <w:b/>
                <w:sz w:val="22"/>
                <w:szCs w:val="22"/>
              </w:rPr>
              <w:t>1</w:t>
            </w:r>
          </w:p>
          <w:p w:rsidR="00E711BD" w:rsidRPr="004D4280" w:rsidRDefault="00E711BD" w:rsidP="00FB1636">
            <w:pPr>
              <w:jc w:val="center"/>
              <w:rPr>
                <w:b/>
                <w:sz w:val="22"/>
                <w:szCs w:val="22"/>
              </w:rPr>
            </w:pPr>
          </w:p>
        </w:tc>
        <w:tc>
          <w:tcPr>
            <w:tcW w:w="992" w:type="dxa"/>
          </w:tcPr>
          <w:p w:rsidR="00E711BD" w:rsidRPr="004D4280" w:rsidRDefault="00E711BD" w:rsidP="00FB1636">
            <w:pPr>
              <w:jc w:val="center"/>
              <w:rPr>
                <w:b/>
                <w:sz w:val="22"/>
                <w:szCs w:val="22"/>
                <w:lang w:val="kk-KZ"/>
              </w:rPr>
            </w:pPr>
            <w:r w:rsidRPr="004D4280">
              <w:rPr>
                <w:b/>
                <w:sz w:val="22"/>
                <w:szCs w:val="22"/>
                <w:lang w:val="kk-KZ"/>
              </w:rPr>
              <w:t>6</w:t>
            </w:r>
          </w:p>
          <w:p w:rsidR="00E711BD" w:rsidRPr="004D4280" w:rsidRDefault="00E711BD" w:rsidP="00FB1636">
            <w:pPr>
              <w:jc w:val="center"/>
              <w:rPr>
                <w:b/>
                <w:sz w:val="22"/>
                <w:szCs w:val="22"/>
                <w:lang w:val="kk-KZ"/>
              </w:rPr>
            </w:pPr>
          </w:p>
        </w:tc>
      </w:tr>
      <w:tr w:rsidR="00E711BD" w:rsidRPr="009A7358" w:rsidTr="0018419D">
        <w:trPr>
          <w:trHeight w:val="513"/>
        </w:trPr>
        <w:tc>
          <w:tcPr>
            <w:tcW w:w="709" w:type="dxa"/>
          </w:tcPr>
          <w:p w:rsidR="00E711BD" w:rsidRPr="004D4280" w:rsidRDefault="00E711BD" w:rsidP="00FB1636">
            <w:pPr>
              <w:jc w:val="center"/>
              <w:rPr>
                <w:b/>
                <w:sz w:val="22"/>
                <w:szCs w:val="22"/>
              </w:rPr>
            </w:pPr>
          </w:p>
        </w:tc>
        <w:tc>
          <w:tcPr>
            <w:tcW w:w="7371" w:type="dxa"/>
          </w:tcPr>
          <w:p w:rsidR="00E711BD" w:rsidRPr="00ED2089" w:rsidRDefault="00E711BD" w:rsidP="00EE43E9">
            <w:pPr>
              <w:rPr>
                <w:sz w:val="22"/>
                <w:szCs w:val="22"/>
                <w:lang w:val="en-US"/>
              </w:rPr>
            </w:pPr>
            <w:r w:rsidRPr="00723517">
              <w:rPr>
                <w:sz w:val="22"/>
                <w:szCs w:val="22"/>
                <w:lang w:val="en-US"/>
              </w:rPr>
              <w:t>Laboratory work №</w:t>
            </w:r>
            <w:r>
              <w:rPr>
                <w:sz w:val="22"/>
                <w:szCs w:val="22"/>
                <w:lang w:val="en-US"/>
              </w:rPr>
              <w:t>1</w:t>
            </w:r>
            <w:r w:rsidRPr="00723517">
              <w:rPr>
                <w:sz w:val="22"/>
                <w:szCs w:val="22"/>
                <w:lang w:val="en-US"/>
              </w:rPr>
              <w:t>5:</w:t>
            </w:r>
            <w:r w:rsidRPr="00340864">
              <w:rPr>
                <w:sz w:val="22"/>
                <w:szCs w:val="22"/>
                <w:lang w:val="en-US"/>
              </w:rPr>
              <w:t>A study of trunked radio stations and comparisons with cellular mobile communications</w:t>
            </w:r>
          </w:p>
        </w:tc>
        <w:tc>
          <w:tcPr>
            <w:tcW w:w="851" w:type="dxa"/>
          </w:tcPr>
          <w:p w:rsidR="00E711BD" w:rsidRPr="00BE35D0" w:rsidRDefault="00E711BD" w:rsidP="00881281">
            <w:pPr>
              <w:jc w:val="center"/>
              <w:rPr>
                <w:b/>
                <w:sz w:val="22"/>
                <w:szCs w:val="22"/>
                <w:lang w:val="kk-KZ"/>
              </w:rPr>
            </w:pPr>
            <w:r w:rsidRPr="00BE35D0">
              <w:rPr>
                <w:b/>
                <w:sz w:val="22"/>
                <w:szCs w:val="22"/>
                <w:lang w:val="kk-KZ"/>
              </w:rPr>
              <w:t>1</w:t>
            </w:r>
          </w:p>
        </w:tc>
        <w:tc>
          <w:tcPr>
            <w:tcW w:w="992" w:type="dxa"/>
          </w:tcPr>
          <w:p w:rsidR="00E711BD" w:rsidRPr="00BE35D0" w:rsidRDefault="00E711BD" w:rsidP="00881281">
            <w:pPr>
              <w:jc w:val="center"/>
              <w:rPr>
                <w:sz w:val="22"/>
                <w:szCs w:val="22"/>
              </w:rPr>
            </w:pPr>
            <w:r w:rsidRPr="00BE35D0">
              <w:rPr>
                <w:sz w:val="22"/>
                <w:szCs w:val="22"/>
              </w:rPr>
              <w:t>6</w:t>
            </w:r>
          </w:p>
        </w:tc>
      </w:tr>
      <w:tr w:rsidR="00E711BD" w:rsidRPr="006815BA" w:rsidTr="0018419D">
        <w:trPr>
          <w:trHeight w:val="513"/>
        </w:trPr>
        <w:tc>
          <w:tcPr>
            <w:tcW w:w="709" w:type="dxa"/>
          </w:tcPr>
          <w:p w:rsidR="00E711BD" w:rsidRPr="00340864" w:rsidRDefault="00E711BD" w:rsidP="00FB1636">
            <w:pPr>
              <w:jc w:val="center"/>
              <w:rPr>
                <w:b/>
                <w:sz w:val="22"/>
                <w:szCs w:val="22"/>
                <w:lang w:val="en-US"/>
              </w:rPr>
            </w:pPr>
          </w:p>
        </w:tc>
        <w:tc>
          <w:tcPr>
            <w:tcW w:w="7371" w:type="dxa"/>
          </w:tcPr>
          <w:p w:rsidR="00E711BD" w:rsidRPr="00ED2089" w:rsidRDefault="00E711BD" w:rsidP="00933D06">
            <w:pPr>
              <w:rPr>
                <w:sz w:val="22"/>
                <w:szCs w:val="22"/>
                <w:lang w:val="en-US"/>
              </w:rPr>
            </w:pPr>
            <w:r w:rsidRPr="00ED2089">
              <w:rPr>
                <w:sz w:val="22"/>
                <w:szCs w:val="22"/>
                <w:lang w:val="kk-KZ"/>
              </w:rPr>
              <w:t>SRSP 15. Integration of all types of radio communication.</w:t>
            </w:r>
          </w:p>
        </w:tc>
        <w:tc>
          <w:tcPr>
            <w:tcW w:w="851" w:type="dxa"/>
          </w:tcPr>
          <w:p w:rsidR="00E711BD" w:rsidRPr="00ED2089" w:rsidRDefault="00E711BD" w:rsidP="00FB1636">
            <w:pPr>
              <w:jc w:val="center"/>
              <w:rPr>
                <w:b/>
                <w:sz w:val="22"/>
                <w:szCs w:val="22"/>
                <w:lang w:val="en-US"/>
              </w:rPr>
            </w:pPr>
          </w:p>
        </w:tc>
        <w:tc>
          <w:tcPr>
            <w:tcW w:w="992" w:type="dxa"/>
          </w:tcPr>
          <w:p w:rsidR="00E711BD" w:rsidRPr="004D4280" w:rsidRDefault="00E711BD" w:rsidP="00FB1636">
            <w:pPr>
              <w:jc w:val="center"/>
              <w:rPr>
                <w:b/>
                <w:sz w:val="22"/>
                <w:szCs w:val="22"/>
                <w:lang w:val="kk-KZ"/>
              </w:rPr>
            </w:pPr>
          </w:p>
        </w:tc>
      </w:tr>
      <w:tr w:rsidR="00E711BD" w:rsidRPr="004D4280" w:rsidTr="00C5007E">
        <w:trPr>
          <w:trHeight w:val="255"/>
        </w:trPr>
        <w:tc>
          <w:tcPr>
            <w:tcW w:w="709" w:type="dxa"/>
          </w:tcPr>
          <w:p w:rsidR="00E711BD" w:rsidRPr="00ED2089" w:rsidRDefault="00E711BD" w:rsidP="00FB1636">
            <w:pPr>
              <w:jc w:val="center"/>
              <w:rPr>
                <w:b/>
                <w:sz w:val="22"/>
                <w:szCs w:val="22"/>
                <w:lang w:val="en-US"/>
              </w:rPr>
            </w:pPr>
          </w:p>
        </w:tc>
        <w:tc>
          <w:tcPr>
            <w:tcW w:w="7371" w:type="dxa"/>
          </w:tcPr>
          <w:p w:rsidR="00E711BD" w:rsidRDefault="00E711BD">
            <w:pPr>
              <w:pStyle w:val="11"/>
              <w:tabs>
                <w:tab w:val="left" w:pos="979"/>
              </w:tab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 xml:space="preserve">2 </w:t>
            </w:r>
            <w:proofErr w:type="spellStart"/>
            <w:r>
              <w:rPr>
                <w:rFonts w:ascii="Times New Roman" w:hAnsi="Times New Roman"/>
                <w:b/>
                <w:bCs/>
                <w:sz w:val="24"/>
                <w:szCs w:val="24"/>
                <w:lang w:eastAsia="en-US"/>
              </w:rPr>
              <w:t>Boundarycontrol</w:t>
            </w:r>
            <w:proofErr w:type="spellEnd"/>
          </w:p>
        </w:tc>
        <w:tc>
          <w:tcPr>
            <w:tcW w:w="851" w:type="dxa"/>
          </w:tcPr>
          <w:p w:rsidR="00E711BD" w:rsidRPr="004D4280" w:rsidRDefault="00E711BD" w:rsidP="00FB1636">
            <w:pPr>
              <w:jc w:val="center"/>
              <w:rPr>
                <w:b/>
                <w:sz w:val="22"/>
                <w:szCs w:val="22"/>
              </w:rPr>
            </w:pPr>
            <w:r>
              <w:rPr>
                <w:b/>
                <w:sz w:val="22"/>
                <w:szCs w:val="22"/>
              </w:rPr>
              <w:t>100</w:t>
            </w:r>
          </w:p>
        </w:tc>
        <w:tc>
          <w:tcPr>
            <w:tcW w:w="992" w:type="dxa"/>
          </w:tcPr>
          <w:p w:rsidR="00E711BD" w:rsidRPr="004D4280" w:rsidRDefault="00E711BD" w:rsidP="00EE43E9">
            <w:pPr>
              <w:jc w:val="center"/>
              <w:rPr>
                <w:b/>
                <w:sz w:val="22"/>
                <w:szCs w:val="22"/>
              </w:rPr>
            </w:pPr>
            <w:r>
              <w:rPr>
                <w:b/>
                <w:sz w:val="22"/>
                <w:szCs w:val="22"/>
              </w:rPr>
              <w:t>60+40</w:t>
            </w:r>
          </w:p>
        </w:tc>
      </w:tr>
      <w:tr w:rsidR="00E711BD" w:rsidRPr="004D4280" w:rsidTr="00C5007E">
        <w:trPr>
          <w:trHeight w:val="255"/>
        </w:trPr>
        <w:tc>
          <w:tcPr>
            <w:tcW w:w="709" w:type="dxa"/>
          </w:tcPr>
          <w:p w:rsidR="00E711BD" w:rsidRPr="004D4280" w:rsidRDefault="00E711BD" w:rsidP="00FB1636">
            <w:pPr>
              <w:jc w:val="center"/>
              <w:rPr>
                <w:b/>
                <w:sz w:val="22"/>
                <w:szCs w:val="22"/>
              </w:rPr>
            </w:pPr>
          </w:p>
        </w:tc>
        <w:tc>
          <w:tcPr>
            <w:tcW w:w="7371" w:type="dxa"/>
          </w:tcPr>
          <w:p w:rsidR="00E711BD" w:rsidRDefault="00E711BD">
            <w:pPr>
              <w:pStyle w:val="11"/>
              <w:tabs>
                <w:tab w:val="left" w:pos="979"/>
              </w:tabs>
              <w:spacing w:after="0" w:line="240" w:lineRule="auto"/>
              <w:jc w:val="both"/>
              <w:rPr>
                <w:rFonts w:ascii="Times New Roman" w:hAnsi="Times New Roman"/>
                <w:b/>
                <w:bCs/>
                <w:sz w:val="24"/>
                <w:szCs w:val="24"/>
                <w:lang w:eastAsia="en-US"/>
              </w:rPr>
            </w:pPr>
            <w:proofErr w:type="spellStart"/>
            <w:r>
              <w:rPr>
                <w:rFonts w:ascii="Times New Roman" w:hAnsi="Times New Roman"/>
                <w:b/>
                <w:bCs/>
                <w:sz w:val="24"/>
                <w:szCs w:val="24"/>
                <w:lang w:eastAsia="en-US"/>
              </w:rPr>
              <w:t>Exam</w:t>
            </w:r>
            <w:proofErr w:type="spellEnd"/>
          </w:p>
        </w:tc>
        <w:tc>
          <w:tcPr>
            <w:tcW w:w="851" w:type="dxa"/>
          </w:tcPr>
          <w:p w:rsidR="00E711BD" w:rsidRPr="004D4280" w:rsidRDefault="00E711BD" w:rsidP="00FB1636">
            <w:pPr>
              <w:jc w:val="center"/>
              <w:rPr>
                <w:b/>
                <w:sz w:val="22"/>
                <w:szCs w:val="22"/>
              </w:rPr>
            </w:pPr>
          </w:p>
        </w:tc>
        <w:tc>
          <w:tcPr>
            <w:tcW w:w="992" w:type="dxa"/>
          </w:tcPr>
          <w:p w:rsidR="00E711BD" w:rsidRPr="004D4280" w:rsidRDefault="00E711BD" w:rsidP="00FB1636">
            <w:pPr>
              <w:jc w:val="center"/>
              <w:rPr>
                <w:b/>
                <w:sz w:val="22"/>
                <w:szCs w:val="22"/>
              </w:rPr>
            </w:pPr>
            <w:r w:rsidRPr="004D4280">
              <w:rPr>
                <w:b/>
                <w:sz w:val="22"/>
                <w:szCs w:val="22"/>
              </w:rPr>
              <w:t>100</w:t>
            </w:r>
          </w:p>
        </w:tc>
      </w:tr>
      <w:tr w:rsidR="00E711BD" w:rsidRPr="004D4280" w:rsidTr="00C5007E">
        <w:trPr>
          <w:trHeight w:val="255"/>
        </w:trPr>
        <w:tc>
          <w:tcPr>
            <w:tcW w:w="709" w:type="dxa"/>
          </w:tcPr>
          <w:p w:rsidR="00E711BD" w:rsidRPr="004D4280" w:rsidRDefault="00E711BD" w:rsidP="00FB1636">
            <w:pPr>
              <w:jc w:val="center"/>
              <w:rPr>
                <w:b/>
                <w:sz w:val="22"/>
                <w:szCs w:val="22"/>
              </w:rPr>
            </w:pPr>
          </w:p>
        </w:tc>
        <w:tc>
          <w:tcPr>
            <w:tcW w:w="7371" w:type="dxa"/>
          </w:tcPr>
          <w:p w:rsidR="00E711BD" w:rsidRDefault="00E711BD">
            <w:pPr>
              <w:pStyle w:val="11"/>
              <w:tabs>
                <w:tab w:val="left" w:pos="979"/>
              </w:tabs>
              <w:spacing w:after="0" w:line="240" w:lineRule="auto"/>
              <w:jc w:val="both"/>
              <w:rPr>
                <w:rFonts w:ascii="Times New Roman" w:hAnsi="Times New Roman"/>
                <w:b/>
                <w:bCs/>
                <w:sz w:val="24"/>
                <w:szCs w:val="24"/>
                <w:lang w:eastAsia="en-US"/>
              </w:rPr>
            </w:pPr>
            <w:proofErr w:type="spellStart"/>
            <w:r>
              <w:rPr>
                <w:rFonts w:ascii="Times New Roman" w:hAnsi="Times New Roman"/>
                <w:b/>
                <w:bCs/>
                <w:sz w:val="24"/>
                <w:szCs w:val="24"/>
                <w:lang w:eastAsia="en-US"/>
              </w:rPr>
              <w:t>Overall</w:t>
            </w:r>
            <w:proofErr w:type="spellEnd"/>
          </w:p>
        </w:tc>
        <w:tc>
          <w:tcPr>
            <w:tcW w:w="851" w:type="dxa"/>
          </w:tcPr>
          <w:p w:rsidR="00E711BD" w:rsidRPr="004D4280" w:rsidRDefault="00E711BD" w:rsidP="00FB1636">
            <w:pPr>
              <w:jc w:val="center"/>
              <w:rPr>
                <w:b/>
                <w:sz w:val="22"/>
                <w:szCs w:val="22"/>
              </w:rPr>
            </w:pPr>
          </w:p>
        </w:tc>
        <w:tc>
          <w:tcPr>
            <w:tcW w:w="992" w:type="dxa"/>
          </w:tcPr>
          <w:p w:rsidR="00E711BD" w:rsidRPr="004D4280" w:rsidRDefault="00E711BD" w:rsidP="00FB1636">
            <w:pPr>
              <w:jc w:val="center"/>
              <w:rPr>
                <w:b/>
                <w:sz w:val="22"/>
                <w:szCs w:val="22"/>
              </w:rPr>
            </w:pPr>
            <w:r w:rsidRPr="004D4280">
              <w:rPr>
                <w:b/>
                <w:sz w:val="22"/>
                <w:szCs w:val="22"/>
              </w:rPr>
              <w:t>100</w:t>
            </w:r>
          </w:p>
        </w:tc>
      </w:tr>
    </w:tbl>
    <w:p w:rsidR="00187AF9" w:rsidRPr="004D4280" w:rsidRDefault="00187AF9" w:rsidP="00187AF9">
      <w:pPr>
        <w:rPr>
          <w:sz w:val="22"/>
          <w:szCs w:val="22"/>
        </w:rPr>
      </w:pPr>
    </w:p>
    <w:p w:rsidR="002D01DB" w:rsidRPr="004D4280" w:rsidRDefault="002D01DB" w:rsidP="00187AF9">
      <w:pPr>
        <w:rPr>
          <w:sz w:val="22"/>
          <w:szCs w:val="22"/>
          <w:lang w:val="kk-KZ"/>
        </w:rPr>
      </w:pPr>
    </w:p>
    <w:p w:rsidR="00ED2089" w:rsidRDefault="00ED2089" w:rsidP="00ED2089">
      <w:pPr>
        <w:rPr>
          <w:lang w:val="kk-KZ"/>
        </w:rPr>
      </w:pPr>
      <w:r>
        <w:rPr>
          <w:lang w:val="kk-KZ"/>
        </w:rPr>
        <w:t>Teacher_____________________________________  Baideldinov U.S.</w:t>
      </w:r>
    </w:p>
    <w:p w:rsidR="00ED2089" w:rsidRDefault="00ED2089" w:rsidP="00ED2089">
      <w:pPr>
        <w:rPr>
          <w:lang w:val="kk-KZ"/>
        </w:rPr>
      </w:pPr>
    </w:p>
    <w:p w:rsidR="00ED2089" w:rsidRDefault="00ED2089" w:rsidP="00ED2089">
      <w:pPr>
        <w:rPr>
          <w:lang w:val="en-US"/>
        </w:rPr>
      </w:pPr>
      <w:r>
        <w:rPr>
          <w:lang w:val="en-US"/>
        </w:rPr>
        <w:t>Head of the department</w:t>
      </w:r>
      <w:r>
        <w:rPr>
          <w:lang w:val="kk-KZ"/>
        </w:rPr>
        <w:t>__________________________М.К.</w:t>
      </w:r>
      <w:proofErr w:type="spellStart"/>
      <w:r>
        <w:rPr>
          <w:lang w:val="en-US"/>
        </w:rPr>
        <w:t>Ibraimov</w:t>
      </w:r>
      <w:proofErr w:type="spellEnd"/>
    </w:p>
    <w:p w:rsidR="00ED2089" w:rsidRDefault="00ED2089" w:rsidP="00ED2089">
      <w:pPr>
        <w:rPr>
          <w:lang w:val="kk-KZ"/>
        </w:rPr>
      </w:pPr>
    </w:p>
    <w:p w:rsidR="00ED2089" w:rsidRDefault="00ED2089" w:rsidP="00ED2089">
      <w:pPr>
        <w:rPr>
          <w:lang w:val="kk-KZ"/>
        </w:rPr>
      </w:pPr>
      <w:r>
        <w:rPr>
          <w:lang w:val="kk-KZ"/>
        </w:rPr>
        <w:t>Chairperson method department</w:t>
      </w:r>
    </w:p>
    <w:p w:rsidR="00ED2089" w:rsidRDefault="00ED2089" w:rsidP="00ED2089">
      <w:pPr>
        <w:rPr>
          <w:lang w:val="en-US"/>
        </w:rPr>
      </w:pPr>
      <w:r>
        <w:rPr>
          <w:lang w:val="kk-KZ"/>
        </w:rPr>
        <w:t>of the faculty                    ________________________</w:t>
      </w:r>
      <w:r>
        <w:rPr>
          <w:lang w:val="en-US"/>
        </w:rPr>
        <w:t xml:space="preserve">G. T. </w:t>
      </w:r>
      <w:proofErr w:type="spellStart"/>
      <w:r>
        <w:rPr>
          <w:lang w:val="en-US"/>
        </w:rPr>
        <w:t>Gabdullina</w:t>
      </w:r>
      <w:proofErr w:type="spellEnd"/>
    </w:p>
    <w:p w:rsidR="00ED2089" w:rsidRDefault="00ED2089" w:rsidP="00ED2089">
      <w:pPr>
        <w:jc w:val="center"/>
        <w:rPr>
          <w:b/>
          <w:lang w:val="kk-KZ"/>
        </w:rPr>
      </w:pPr>
    </w:p>
    <w:p w:rsidR="00B16C48" w:rsidRPr="00ED2089" w:rsidRDefault="00B16C48" w:rsidP="00ED2089">
      <w:pPr>
        <w:ind w:firstLine="708"/>
        <w:rPr>
          <w:b/>
          <w:lang w:val="kk-KZ"/>
        </w:rPr>
      </w:pPr>
    </w:p>
    <w:sectPr w:rsidR="00B16C48" w:rsidRPr="00ED2089" w:rsidSect="0003726F">
      <w:pgSz w:w="11906" w:h="16838"/>
      <w:pgMar w:top="1021" w:right="794" w:bottom="102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37F5"/>
    <w:multiLevelType w:val="hybridMultilevel"/>
    <w:tmpl w:val="D3A4BFA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03075556"/>
    <w:multiLevelType w:val="hybridMultilevel"/>
    <w:tmpl w:val="EE52596E"/>
    <w:lvl w:ilvl="0" w:tplc="0F0A641C">
      <w:start w:val="1"/>
      <w:numFmt w:val="decimal"/>
      <w:lvlText w:val="%1."/>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4102AD"/>
    <w:multiLevelType w:val="hybridMultilevel"/>
    <w:tmpl w:val="5C06BCC8"/>
    <w:lvl w:ilvl="0" w:tplc="8EB2C1E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
    <w:nsid w:val="034C24D9"/>
    <w:multiLevelType w:val="hybridMultilevel"/>
    <w:tmpl w:val="9DEA9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20402C"/>
    <w:multiLevelType w:val="hybridMultilevel"/>
    <w:tmpl w:val="7F3CB90C"/>
    <w:lvl w:ilvl="0" w:tplc="5B14791A">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275D32"/>
    <w:multiLevelType w:val="hybridMultilevel"/>
    <w:tmpl w:val="D79C1C70"/>
    <w:lvl w:ilvl="0" w:tplc="A6EC1C4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36B23C9"/>
    <w:multiLevelType w:val="multilevel"/>
    <w:tmpl w:val="3BCC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67004A"/>
    <w:multiLevelType w:val="hybridMultilevel"/>
    <w:tmpl w:val="D6AAEBC0"/>
    <w:lvl w:ilvl="0" w:tplc="848C7472">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8">
    <w:nsid w:val="1AF54FAC"/>
    <w:multiLevelType w:val="hybridMultilevel"/>
    <w:tmpl w:val="136C5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E37F5F"/>
    <w:multiLevelType w:val="multilevel"/>
    <w:tmpl w:val="5168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6D70E2"/>
    <w:multiLevelType w:val="hybridMultilevel"/>
    <w:tmpl w:val="70CE1668"/>
    <w:lvl w:ilvl="0" w:tplc="1AFC968E">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1">
    <w:nsid w:val="25FA0E85"/>
    <w:multiLevelType w:val="hybridMultilevel"/>
    <w:tmpl w:val="FBB62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E83A57"/>
    <w:multiLevelType w:val="hybridMultilevel"/>
    <w:tmpl w:val="119E28DA"/>
    <w:lvl w:ilvl="0" w:tplc="BDDE8FC2">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722"/>
        </w:tabs>
        <w:ind w:left="1722" w:hanging="360"/>
      </w:pPr>
    </w:lvl>
    <w:lvl w:ilvl="2" w:tplc="0419001B" w:tentative="1">
      <w:start w:val="1"/>
      <w:numFmt w:val="lowerRoman"/>
      <w:lvlText w:val="%3."/>
      <w:lvlJc w:val="right"/>
      <w:pPr>
        <w:tabs>
          <w:tab w:val="num" w:pos="2442"/>
        </w:tabs>
        <w:ind w:left="2442" w:hanging="180"/>
      </w:pPr>
    </w:lvl>
    <w:lvl w:ilvl="3" w:tplc="0419000F" w:tentative="1">
      <w:start w:val="1"/>
      <w:numFmt w:val="decimal"/>
      <w:lvlText w:val="%4."/>
      <w:lvlJc w:val="left"/>
      <w:pPr>
        <w:tabs>
          <w:tab w:val="num" w:pos="3162"/>
        </w:tabs>
        <w:ind w:left="3162" w:hanging="360"/>
      </w:pPr>
    </w:lvl>
    <w:lvl w:ilvl="4" w:tplc="04190019" w:tentative="1">
      <w:start w:val="1"/>
      <w:numFmt w:val="lowerLetter"/>
      <w:lvlText w:val="%5."/>
      <w:lvlJc w:val="left"/>
      <w:pPr>
        <w:tabs>
          <w:tab w:val="num" w:pos="3882"/>
        </w:tabs>
        <w:ind w:left="3882" w:hanging="360"/>
      </w:pPr>
    </w:lvl>
    <w:lvl w:ilvl="5" w:tplc="0419001B" w:tentative="1">
      <w:start w:val="1"/>
      <w:numFmt w:val="lowerRoman"/>
      <w:lvlText w:val="%6."/>
      <w:lvlJc w:val="right"/>
      <w:pPr>
        <w:tabs>
          <w:tab w:val="num" w:pos="4602"/>
        </w:tabs>
        <w:ind w:left="4602" w:hanging="180"/>
      </w:pPr>
    </w:lvl>
    <w:lvl w:ilvl="6" w:tplc="0419000F" w:tentative="1">
      <w:start w:val="1"/>
      <w:numFmt w:val="decimal"/>
      <w:lvlText w:val="%7."/>
      <w:lvlJc w:val="left"/>
      <w:pPr>
        <w:tabs>
          <w:tab w:val="num" w:pos="5322"/>
        </w:tabs>
        <w:ind w:left="5322" w:hanging="360"/>
      </w:pPr>
    </w:lvl>
    <w:lvl w:ilvl="7" w:tplc="04190019" w:tentative="1">
      <w:start w:val="1"/>
      <w:numFmt w:val="lowerLetter"/>
      <w:lvlText w:val="%8."/>
      <w:lvlJc w:val="left"/>
      <w:pPr>
        <w:tabs>
          <w:tab w:val="num" w:pos="6042"/>
        </w:tabs>
        <w:ind w:left="6042" w:hanging="360"/>
      </w:pPr>
    </w:lvl>
    <w:lvl w:ilvl="8" w:tplc="0419001B" w:tentative="1">
      <w:start w:val="1"/>
      <w:numFmt w:val="lowerRoman"/>
      <w:lvlText w:val="%9."/>
      <w:lvlJc w:val="right"/>
      <w:pPr>
        <w:tabs>
          <w:tab w:val="num" w:pos="6762"/>
        </w:tabs>
        <w:ind w:left="6762" w:hanging="180"/>
      </w:pPr>
    </w:lvl>
  </w:abstractNum>
  <w:abstractNum w:abstractNumId="13">
    <w:nsid w:val="296C563C"/>
    <w:multiLevelType w:val="hybridMultilevel"/>
    <w:tmpl w:val="41805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BC50BA"/>
    <w:multiLevelType w:val="hybridMultilevel"/>
    <w:tmpl w:val="F6189390"/>
    <w:lvl w:ilvl="0" w:tplc="0252627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A7919BF"/>
    <w:multiLevelType w:val="hybridMultilevel"/>
    <w:tmpl w:val="600E7470"/>
    <w:lvl w:ilvl="0" w:tplc="D03639CA">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EB751DF"/>
    <w:multiLevelType w:val="hybridMultilevel"/>
    <w:tmpl w:val="60BA2D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2343BF3"/>
    <w:multiLevelType w:val="hybridMultilevel"/>
    <w:tmpl w:val="558C2CE4"/>
    <w:lvl w:ilvl="0" w:tplc="344EF4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3F17FE"/>
    <w:multiLevelType w:val="hybridMultilevel"/>
    <w:tmpl w:val="D6AAEBC0"/>
    <w:lvl w:ilvl="0" w:tplc="848C7472">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9">
    <w:nsid w:val="35E300A3"/>
    <w:multiLevelType w:val="hybridMultilevel"/>
    <w:tmpl w:val="4A2E5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43C8"/>
    <w:multiLevelType w:val="hybridMultilevel"/>
    <w:tmpl w:val="1A22D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A7191D"/>
    <w:multiLevelType w:val="hybridMultilevel"/>
    <w:tmpl w:val="8CE25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DE3102"/>
    <w:multiLevelType w:val="hybridMultilevel"/>
    <w:tmpl w:val="558C2CE4"/>
    <w:lvl w:ilvl="0" w:tplc="344EF4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690203"/>
    <w:multiLevelType w:val="hybridMultilevel"/>
    <w:tmpl w:val="F6769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185C00"/>
    <w:multiLevelType w:val="hybridMultilevel"/>
    <w:tmpl w:val="64103888"/>
    <w:lvl w:ilvl="0" w:tplc="344EF4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8405C1"/>
    <w:multiLevelType w:val="hybridMultilevel"/>
    <w:tmpl w:val="4A2E5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2E634B"/>
    <w:multiLevelType w:val="hybridMultilevel"/>
    <w:tmpl w:val="4A2E5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561B64"/>
    <w:multiLevelType w:val="hybridMultilevel"/>
    <w:tmpl w:val="5C06BCC8"/>
    <w:lvl w:ilvl="0" w:tplc="8EB2C1E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8">
    <w:nsid w:val="4DDA6D82"/>
    <w:multiLevelType w:val="hybridMultilevel"/>
    <w:tmpl w:val="2E9ED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29D2904"/>
    <w:multiLevelType w:val="hybridMultilevel"/>
    <w:tmpl w:val="B260923C"/>
    <w:lvl w:ilvl="0" w:tplc="400A4F40">
      <w:start w:val="1"/>
      <w:numFmt w:val="decimal"/>
      <w:lvlText w:val="%1."/>
      <w:lvlJc w:val="left"/>
      <w:pPr>
        <w:tabs>
          <w:tab w:val="num" w:pos="825"/>
        </w:tabs>
        <w:ind w:left="825" w:hanging="360"/>
      </w:pPr>
      <w:rPr>
        <w:rFonts w:hint="default"/>
      </w:rPr>
    </w:lvl>
    <w:lvl w:ilvl="1" w:tplc="04190019" w:tentative="1">
      <w:start w:val="1"/>
      <w:numFmt w:val="lowerLetter"/>
      <w:lvlText w:val="%2."/>
      <w:lvlJc w:val="left"/>
      <w:pPr>
        <w:tabs>
          <w:tab w:val="num" w:pos="1545"/>
        </w:tabs>
        <w:ind w:left="1545" w:hanging="360"/>
      </w:pPr>
    </w:lvl>
    <w:lvl w:ilvl="2" w:tplc="0419001B" w:tentative="1">
      <w:start w:val="1"/>
      <w:numFmt w:val="lowerRoman"/>
      <w:lvlText w:val="%3."/>
      <w:lvlJc w:val="right"/>
      <w:pPr>
        <w:tabs>
          <w:tab w:val="num" w:pos="2265"/>
        </w:tabs>
        <w:ind w:left="2265" w:hanging="180"/>
      </w:pPr>
    </w:lvl>
    <w:lvl w:ilvl="3" w:tplc="0419000F" w:tentative="1">
      <w:start w:val="1"/>
      <w:numFmt w:val="decimal"/>
      <w:lvlText w:val="%4."/>
      <w:lvlJc w:val="left"/>
      <w:pPr>
        <w:tabs>
          <w:tab w:val="num" w:pos="2985"/>
        </w:tabs>
        <w:ind w:left="2985" w:hanging="360"/>
      </w:pPr>
    </w:lvl>
    <w:lvl w:ilvl="4" w:tplc="04190019" w:tentative="1">
      <w:start w:val="1"/>
      <w:numFmt w:val="lowerLetter"/>
      <w:lvlText w:val="%5."/>
      <w:lvlJc w:val="left"/>
      <w:pPr>
        <w:tabs>
          <w:tab w:val="num" w:pos="3705"/>
        </w:tabs>
        <w:ind w:left="3705" w:hanging="360"/>
      </w:pPr>
    </w:lvl>
    <w:lvl w:ilvl="5" w:tplc="0419001B" w:tentative="1">
      <w:start w:val="1"/>
      <w:numFmt w:val="lowerRoman"/>
      <w:lvlText w:val="%6."/>
      <w:lvlJc w:val="right"/>
      <w:pPr>
        <w:tabs>
          <w:tab w:val="num" w:pos="4425"/>
        </w:tabs>
        <w:ind w:left="4425" w:hanging="180"/>
      </w:pPr>
    </w:lvl>
    <w:lvl w:ilvl="6" w:tplc="0419000F" w:tentative="1">
      <w:start w:val="1"/>
      <w:numFmt w:val="decimal"/>
      <w:lvlText w:val="%7."/>
      <w:lvlJc w:val="left"/>
      <w:pPr>
        <w:tabs>
          <w:tab w:val="num" w:pos="5145"/>
        </w:tabs>
        <w:ind w:left="5145" w:hanging="360"/>
      </w:pPr>
    </w:lvl>
    <w:lvl w:ilvl="7" w:tplc="04190019" w:tentative="1">
      <w:start w:val="1"/>
      <w:numFmt w:val="lowerLetter"/>
      <w:lvlText w:val="%8."/>
      <w:lvlJc w:val="left"/>
      <w:pPr>
        <w:tabs>
          <w:tab w:val="num" w:pos="5865"/>
        </w:tabs>
        <w:ind w:left="5865" w:hanging="360"/>
      </w:pPr>
    </w:lvl>
    <w:lvl w:ilvl="8" w:tplc="0419001B" w:tentative="1">
      <w:start w:val="1"/>
      <w:numFmt w:val="lowerRoman"/>
      <w:lvlText w:val="%9."/>
      <w:lvlJc w:val="right"/>
      <w:pPr>
        <w:tabs>
          <w:tab w:val="num" w:pos="6585"/>
        </w:tabs>
        <w:ind w:left="6585" w:hanging="180"/>
      </w:pPr>
    </w:lvl>
  </w:abstractNum>
  <w:abstractNum w:abstractNumId="30">
    <w:nsid w:val="55846386"/>
    <w:multiLevelType w:val="hybridMultilevel"/>
    <w:tmpl w:val="E4EA9A82"/>
    <w:lvl w:ilvl="0" w:tplc="BAFAC090">
      <w:start w:val="1"/>
      <w:numFmt w:val="decimal"/>
      <w:lvlText w:val="%1."/>
      <w:lvlJc w:val="left"/>
      <w:pPr>
        <w:tabs>
          <w:tab w:val="num" w:pos="825"/>
        </w:tabs>
        <w:ind w:left="825" w:hanging="360"/>
      </w:pPr>
      <w:rPr>
        <w:rFonts w:hint="default"/>
      </w:rPr>
    </w:lvl>
    <w:lvl w:ilvl="1" w:tplc="04190019" w:tentative="1">
      <w:start w:val="1"/>
      <w:numFmt w:val="lowerLetter"/>
      <w:lvlText w:val="%2."/>
      <w:lvlJc w:val="left"/>
      <w:pPr>
        <w:tabs>
          <w:tab w:val="num" w:pos="1545"/>
        </w:tabs>
        <w:ind w:left="1545" w:hanging="360"/>
      </w:pPr>
    </w:lvl>
    <w:lvl w:ilvl="2" w:tplc="0419001B" w:tentative="1">
      <w:start w:val="1"/>
      <w:numFmt w:val="lowerRoman"/>
      <w:lvlText w:val="%3."/>
      <w:lvlJc w:val="right"/>
      <w:pPr>
        <w:tabs>
          <w:tab w:val="num" w:pos="2265"/>
        </w:tabs>
        <w:ind w:left="2265" w:hanging="180"/>
      </w:pPr>
    </w:lvl>
    <w:lvl w:ilvl="3" w:tplc="0419000F" w:tentative="1">
      <w:start w:val="1"/>
      <w:numFmt w:val="decimal"/>
      <w:lvlText w:val="%4."/>
      <w:lvlJc w:val="left"/>
      <w:pPr>
        <w:tabs>
          <w:tab w:val="num" w:pos="2985"/>
        </w:tabs>
        <w:ind w:left="2985" w:hanging="360"/>
      </w:pPr>
    </w:lvl>
    <w:lvl w:ilvl="4" w:tplc="04190019" w:tentative="1">
      <w:start w:val="1"/>
      <w:numFmt w:val="lowerLetter"/>
      <w:lvlText w:val="%5."/>
      <w:lvlJc w:val="left"/>
      <w:pPr>
        <w:tabs>
          <w:tab w:val="num" w:pos="3705"/>
        </w:tabs>
        <w:ind w:left="3705" w:hanging="360"/>
      </w:pPr>
    </w:lvl>
    <w:lvl w:ilvl="5" w:tplc="0419001B" w:tentative="1">
      <w:start w:val="1"/>
      <w:numFmt w:val="lowerRoman"/>
      <w:lvlText w:val="%6."/>
      <w:lvlJc w:val="right"/>
      <w:pPr>
        <w:tabs>
          <w:tab w:val="num" w:pos="4425"/>
        </w:tabs>
        <w:ind w:left="4425" w:hanging="180"/>
      </w:pPr>
    </w:lvl>
    <w:lvl w:ilvl="6" w:tplc="0419000F" w:tentative="1">
      <w:start w:val="1"/>
      <w:numFmt w:val="decimal"/>
      <w:lvlText w:val="%7."/>
      <w:lvlJc w:val="left"/>
      <w:pPr>
        <w:tabs>
          <w:tab w:val="num" w:pos="5145"/>
        </w:tabs>
        <w:ind w:left="5145" w:hanging="360"/>
      </w:pPr>
    </w:lvl>
    <w:lvl w:ilvl="7" w:tplc="04190019" w:tentative="1">
      <w:start w:val="1"/>
      <w:numFmt w:val="lowerLetter"/>
      <w:lvlText w:val="%8."/>
      <w:lvlJc w:val="left"/>
      <w:pPr>
        <w:tabs>
          <w:tab w:val="num" w:pos="5865"/>
        </w:tabs>
        <w:ind w:left="5865" w:hanging="360"/>
      </w:pPr>
    </w:lvl>
    <w:lvl w:ilvl="8" w:tplc="0419001B" w:tentative="1">
      <w:start w:val="1"/>
      <w:numFmt w:val="lowerRoman"/>
      <w:lvlText w:val="%9."/>
      <w:lvlJc w:val="right"/>
      <w:pPr>
        <w:tabs>
          <w:tab w:val="num" w:pos="6585"/>
        </w:tabs>
        <w:ind w:left="6585" w:hanging="180"/>
      </w:pPr>
    </w:lvl>
  </w:abstractNum>
  <w:abstractNum w:abstractNumId="31">
    <w:nsid w:val="56FC587B"/>
    <w:multiLevelType w:val="hybridMultilevel"/>
    <w:tmpl w:val="293C308C"/>
    <w:lvl w:ilvl="0" w:tplc="4B209100">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2">
    <w:nsid w:val="5FEA6E58"/>
    <w:multiLevelType w:val="hybridMultilevel"/>
    <w:tmpl w:val="560A3694"/>
    <w:lvl w:ilvl="0" w:tplc="82F6B886">
      <w:start w:val="1"/>
      <w:numFmt w:val="decimal"/>
      <w:lvlText w:val="%1."/>
      <w:lvlJc w:val="left"/>
      <w:pPr>
        <w:tabs>
          <w:tab w:val="num" w:pos="643"/>
        </w:tabs>
        <w:ind w:left="643" w:hanging="360"/>
      </w:pPr>
      <w:rPr>
        <w:rFonts w:hint="default"/>
      </w:rPr>
    </w:lvl>
    <w:lvl w:ilvl="1" w:tplc="43EE851A">
      <w:start w:val="4"/>
      <w:numFmt w:val="decimal"/>
      <w:lvlText w:val="%2"/>
      <w:lvlJc w:val="left"/>
      <w:pPr>
        <w:tabs>
          <w:tab w:val="num" w:pos="1363"/>
        </w:tabs>
        <w:ind w:left="1363" w:hanging="360"/>
      </w:pPr>
      <w:rPr>
        <w:rFonts w:hint="default"/>
      </w:r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33">
    <w:nsid w:val="65A948D9"/>
    <w:multiLevelType w:val="hybridMultilevel"/>
    <w:tmpl w:val="9878B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5B50CC"/>
    <w:multiLevelType w:val="hybridMultilevel"/>
    <w:tmpl w:val="BF584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CC2D38"/>
    <w:multiLevelType w:val="hybridMultilevel"/>
    <w:tmpl w:val="0D32A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DEF2991"/>
    <w:multiLevelType w:val="hybridMultilevel"/>
    <w:tmpl w:val="3C3A05CE"/>
    <w:lvl w:ilvl="0" w:tplc="FC620174">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8">
    <w:nsid w:val="6E9A68E5"/>
    <w:multiLevelType w:val="hybridMultilevel"/>
    <w:tmpl w:val="0B3C758C"/>
    <w:lvl w:ilvl="0" w:tplc="170EE976">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9">
    <w:nsid w:val="6EAF71BD"/>
    <w:multiLevelType w:val="hybridMultilevel"/>
    <w:tmpl w:val="5FE4368C"/>
    <w:lvl w:ilvl="0" w:tplc="0018EA36">
      <w:start w:val="1"/>
      <w:numFmt w:val="decimal"/>
      <w:lvlText w:val="%1."/>
      <w:lvlJc w:val="left"/>
      <w:pPr>
        <w:tabs>
          <w:tab w:val="num" w:pos="720"/>
        </w:tabs>
        <w:ind w:left="720" w:hanging="360"/>
      </w:pPr>
    </w:lvl>
    <w:lvl w:ilvl="1" w:tplc="A31C0A78" w:tentative="1">
      <w:start w:val="1"/>
      <w:numFmt w:val="decimal"/>
      <w:lvlText w:val="%2."/>
      <w:lvlJc w:val="left"/>
      <w:pPr>
        <w:tabs>
          <w:tab w:val="num" w:pos="1440"/>
        </w:tabs>
        <w:ind w:left="1440" w:hanging="360"/>
      </w:pPr>
    </w:lvl>
    <w:lvl w:ilvl="2" w:tplc="023402B6" w:tentative="1">
      <w:start w:val="1"/>
      <w:numFmt w:val="decimal"/>
      <w:lvlText w:val="%3."/>
      <w:lvlJc w:val="left"/>
      <w:pPr>
        <w:tabs>
          <w:tab w:val="num" w:pos="2160"/>
        </w:tabs>
        <w:ind w:left="2160" w:hanging="360"/>
      </w:pPr>
    </w:lvl>
    <w:lvl w:ilvl="3" w:tplc="5E729D50" w:tentative="1">
      <w:start w:val="1"/>
      <w:numFmt w:val="decimal"/>
      <w:lvlText w:val="%4."/>
      <w:lvlJc w:val="left"/>
      <w:pPr>
        <w:tabs>
          <w:tab w:val="num" w:pos="2880"/>
        </w:tabs>
        <w:ind w:left="2880" w:hanging="360"/>
      </w:pPr>
    </w:lvl>
    <w:lvl w:ilvl="4" w:tplc="6DD87D36" w:tentative="1">
      <w:start w:val="1"/>
      <w:numFmt w:val="decimal"/>
      <w:lvlText w:val="%5."/>
      <w:lvlJc w:val="left"/>
      <w:pPr>
        <w:tabs>
          <w:tab w:val="num" w:pos="3600"/>
        </w:tabs>
        <w:ind w:left="3600" w:hanging="360"/>
      </w:pPr>
    </w:lvl>
    <w:lvl w:ilvl="5" w:tplc="DF5A04A0" w:tentative="1">
      <w:start w:val="1"/>
      <w:numFmt w:val="decimal"/>
      <w:lvlText w:val="%6."/>
      <w:lvlJc w:val="left"/>
      <w:pPr>
        <w:tabs>
          <w:tab w:val="num" w:pos="4320"/>
        </w:tabs>
        <w:ind w:left="4320" w:hanging="360"/>
      </w:pPr>
    </w:lvl>
    <w:lvl w:ilvl="6" w:tplc="B2A4B67A" w:tentative="1">
      <w:start w:val="1"/>
      <w:numFmt w:val="decimal"/>
      <w:lvlText w:val="%7."/>
      <w:lvlJc w:val="left"/>
      <w:pPr>
        <w:tabs>
          <w:tab w:val="num" w:pos="5040"/>
        </w:tabs>
        <w:ind w:left="5040" w:hanging="360"/>
      </w:pPr>
    </w:lvl>
    <w:lvl w:ilvl="7" w:tplc="1AEACA28" w:tentative="1">
      <w:start w:val="1"/>
      <w:numFmt w:val="decimal"/>
      <w:lvlText w:val="%8."/>
      <w:lvlJc w:val="left"/>
      <w:pPr>
        <w:tabs>
          <w:tab w:val="num" w:pos="5760"/>
        </w:tabs>
        <w:ind w:left="5760" w:hanging="360"/>
      </w:pPr>
    </w:lvl>
    <w:lvl w:ilvl="8" w:tplc="E46EE542" w:tentative="1">
      <w:start w:val="1"/>
      <w:numFmt w:val="decimal"/>
      <w:lvlText w:val="%9."/>
      <w:lvlJc w:val="left"/>
      <w:pPr>
        <w:tabs>
          <w:tab w:val="num" w:pos="6480"/>
        </w:tabs>
        <w:ind w:left="6480" w:hanging="360"/>
      </w:pPr>
    </w:lvl>
  </w:abstractNum>
  <w:abstractNum w:abstractNumId="40">
    <w:nsid w:val="71A769CF"/>
    <w:multiLevelType w:val="hybridMultilevel"/>
    <w:tmpl w:val="78D4C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E377B2"/>
    <w:multiLevelType w:val="hybridMultilevel"/>
    <w:tmpl w:val="78D4C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521357"/>
    <w:multiLevelType w:val="hybridMultilevel"/>
    <w:tmpl w:val="89BEC3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75F21FF6"/>
    <w:multiLevelType w:val="hybridMultilevel"/>
    <w:tmpl w:val="06B6C810"/>
    <w:lvl w:ilvl="0" w:tplc="9118A9BC">
      <w:start w:val="1"/>
      <w:numFmt w:val="decimal"/>
      <w:lvlText w:val="%1."/>
      <w:lvlJc w:val="left"/>
      <w:pPr>
        <w:tabs>
          <w:tab w:val="num" w:pos="825"/>
        </w:tabs>
        <w:ind w:left="825" w:hanging="360"/>
      </w:pPr>
      <w:rPr>
        <w:rFonts w:hint="default"/>
      </w:rPr>
    </w:lvl>
    <w:lvl w:ilvl="1" w:tplc="04190019" w:tentative="1">
      <w:start w:val="1"/>
      <w:numFmt w:val="lowerLetter"/>
      <w:lvlText w:val="%2."/>
      <w:lvlJc w:val="left"/>
      <w:pPr>
        <w:tabs>
          <w:tab w:val="num" w:pos="1545"/>
        </w:tabs>
        <w:ind w:left="1545" w:hanging="360"/>
      </w:pPr>
    </w:lvl>
    <w:lvl w:ilvl="2" w:tplc="0419001B" w:tentative="1">
      <w:start w:val="1"/>
      <w:numFmt w:val="lowerRoman"/>
      <w:lvlText w:val="%3."/>
      <w:lvlJc w:val="right"/>
      <w:pPr>
        <w:tabs>
          <w:tab w:val="num" w:pos="2265"/>
        </w:tabs>
        <w:ind w:left="2265" w:hanging="180"/>
      </w:pPr>
    </w:lvl>
    <w:lvl w:ilvl="3" w:tplc="0419000F" w:tentative="1">
      <w:start w:val="1"/>
      <w:numFmt w:val="decimal"/>
      <w:lvlText w:val="%4."/>
      <w:lvlJc w:val="left"/>
      <w:pPr>
        <w:tabs>
          <w:tab w:val="num" w:pos="2985"/>
        </w:tabs>
        <w:ind w:left="2985" w:hanging="360"/>
      </w:pPr>
    </w:lvl>
    <w:lvl w:ilvl="4" w:tplc="04190019" w:tentative="1">
      <w:start w:val="1"/>
      <w:numFmt w:val="lowerLetter"/>
      <w:lvlText w:val="%5."/>
      <w:lvlJc w:val="left"/>
      <w:pPr>
        <w:tabs>
          <w:tab w:val="num" w:pos="3705"/>
        </w:tabs>
        <w:ind w:left="3705" w:hanging="360"/>
      </w:pPr>
    </w:lvl>
    <w:lvl w:ilvl="5" w:tplc="0419001B" w:tentative="1">
      <w:start w:val="1"/>
      <w:numFmt w:val="lowerRoman"/>
      <w:lvlText w:val="%6."/>
      <w:lvlJc w:val="right"/>
      <w:pPr>
        <w:tabs>
          <w:tab w:val="num" w:pos="4425"/>
        </w:tabs>
        <w:ind w:left="4425" w:hanging="180"/>
      </w:pPr>
    </w:lvl>
    <w:lvl w:ilvl="6" w:tplc="0419000F" w:tentative="1">
      <w:start w:val="1"/>
      <w:numFmt w:val="decimal"/>
      <w:lvlText w:val="%7."/>
      <w:lvlJc w:val="left"/>
      <w:pPr>
        <w:tabs>
          <w:tab w:val="num" w:pos="5145"/>
        </w:tabs>
        <w:ind w:left="5145" w:hanging="360"/>
      </w:pPr>
    </w:lvl>
    <w:lvl w:ilvl="7" w:tplc="04190019" w:tentative="1">
      <w:start w:val="1"/>
      <w:numFmt w:val="lowerLetter"/>
      <w:lvlText w:val="%8."/>
      <w:lvlJc w:val="left"/>
      <w:pPr>
        <w:tabs>
          <w:tab w:val="num" w:pos="5865"/>
        </w:tabs>
        <w:ind w:left="5865" w:hanging="360"/>
      </w:pPr>
    </w:lvl>
    <w:lvl w:ilvl="8" w:tplc="0419001B" w:tentative="1">
      <w:start w:val="1"/>
      <w:numFmt w:val="lowerRoman"/>
      <w:lvlText w:val="%9."/>
      <w:lvlJc w:val="right"/>
      <w:pPr>
        <w:tabs>
          <w:tab w:val="num" w:pos="6585"/>
        </w:tabs>
        <w:ind w:left="6585" w:hanging="180"/>
      </w:pPr>
    </w:lvl>
  </w:abstractNum>
  <w:abstractNum w:abstractNumId="44">
    <w:nsid w:val="77566779"/>
    <w:multiLevelType w:val="hybridMultilevel"/>
    <w:tmpl w:val="D2C2E206"/>
    <w:lvl w:ilvl="0" w:tplc="8F74DA2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5">
    <w:nsid w:val="776C2C73"/>
    <w:multiLevelType w:val="hybridMultilevel"/>
    <w:tmpl w:val="FD60F024"/>
    <w:lvl w:ilvl="0" w:tplc="619E805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7E5F6B"/>
    <w:multiLevelType w:val="hybridMultilevel"/>
    <w:tmpl w:val="5D842F68"/>
    <w:lvl w:ilvl="0" w:tplc="81BC89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nsid w:val="79EC25ED"/>
    <w:multiLevelType w:val="hybridMultilevel"/>
    <w:tmpl w:val="50680440"/>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13"/>
  </w:num>
  <w:num w:numId="2">
    <w:abstractNumId w:val="44"/>
  </w:num>
  <w:num w:numId="3">
    <w:abstractNumId w:val="40"/>
  </w:num>
  <w:num w:numId="4">
    <w:abstractNumId w:val="12"/>
  </w:num>
  <w:num w:numId="5">
    <w:abstractNumId w:val="11"/>
  </w:num>
  <w:num w:numId="6">
    <w:abstractNumId w:val="3"/>
  </w:num>
  <w:num w:numId="7">
    <w:abstractNumId w:val="16"/>
  </w:num>
  <w:num w:numId="8">
    <w:abstractNumId w:val="42"/>
  </w:num>
  <w:num w:numId="9">
    <w:abstractNumId w:val="41"/>
  </w:num>
  <w:num w:numId="10">
    <w:abstractNumId w:val="20"/>
  </w:num>
  <w:num w:numId="11">
    <w:abstractNumId w:val="4"/>
  </w:num>
  <w:num w:numId="12">
    <w:abstractNumId w:val="39"/>
  </w:num>
  <w:num w:numId="13">
    <w:abstractNumId w:val="46"/>
  </w:num>
  <w:num w:numId="14">
    <w:abstractNumId w:val="7"/>
  </w:num>
  <w:num w:numId="15">
    <w:abstractNumId w:val="18"/>
  </w:num>
  <w:num w:numId="16">
    <w:abstractNumId w:val="0"/>
  </w:num>
  <w:num w:numId="17">
    <w:abstractNumId w:val="36"/>
  </w:num>
  <w:num w:numId="18">
    <w:abstractNumId w:val="5"/>
  </w:num>
  <w:num w:numId="19">
    <w:abstractNumId w:val="37"/>
  </w:num>
  <w:num w:numId="20">
    <w:abstractNumId w:val="15"/>
  </w:num>
  <w:num w:numId="21">
    <w:abstractNumId w:val="38"/>
  </w:num>
  <w:num w:numId="22">
    <w:abstractNumId w:val="34"/>
  </w:num>
  <w:num w:numId="23">
    <w:abstractNumId w:val="14"/>
  </w:num>
  <w:num w:numId="24">
    <w:abstractNumId w:val="6"/>
  </w:num>
  <w:num w:numId="25">
    <w:abstractNumId w:val="22"/>
  </w:num>
  <w:num w:numId="26">
    <w:abstractNumId w:val="8"/>
  </w:num>
  <w:num w:numId="27">
    <w:abstractNumId w:val="21"/>
  </w:num>
  <w:num w:numId="28">
    <w:abstractNumId w:val="26"/>
  </w:num>
  <w:num w:numId="29">
    <w:abstractNumId w:val="25"/>
  </w:num>
  <w:num w:numId="30">
    <w:abstractNumId w:val="19"/>
  </w:num>
  <w:num w:numId="31">
    <w:abstractNumId w:val="24"/>
  </w:num>
  <w:num w:numId="32">
    <w:abstractNumId w:val="33"/>
  </w:num>
  <w:num w:numId="33">
    <w:abstractNumId w:val="45"/>
  </w:num>
  <w:num w:numId="34">
    <w:abstractNumId w:val="17"/>
  </w:num>
  <w:num w:numId="35">
    <w:abstractNumId w:val="28"/>
  </w:num>
  <w:num w:numId="36">
    <w:abstractNumId w:val="1"/>
  </w:num>
  <w:num w:numId="37">
    <w:abstractNumId w:val="9"/>
  </w:num>
  <w:num w:numId="38">
    <w:abstractNumId w:val="35"/>
  </w:num>
  <w:num w:numId="39">
    <w:abstractNumId w:val="23"/>
  </w:num>
  <w:num w:numId="40">
    <w:abstractNumId w:val="47"/>
  </w:num>
  <w:num w:numId="41">
    <w:abstractNumId w:val="32"/>
  </w:num>
  <w:num w:numId="42">
    <w:abstractNumId w:val="43"/>
  </w:num>
  <w:num w:numId="43">
    <w:abstractNumId w:val="29"/>
  </w:num>
  <w:num w:numId="44">
    <w:abstractNumId w:val="10"/>
  </w:num>
  <w:num w:numId="45">
    <w:abstractNumId w:val="31"/>
  </w:num>
  <w:num w:numId="46">
    <w:abstractNumId w:val="30"/>
  </w:num>
  <w:num w:numId="47">
    <w:abstractNumId w:val="27"/>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compat>
    <w:compatSetting w:name="compatibilityMode" w:uri="http://schemas.microsoft.com/office/word" w:val="12"/>
  </w:compat>
  <w:rsids>
    <w:rsidRoot w:val="00AD5A58"/>
    <w:rsid w:val="0000139D"/>
    <w:rsid w:val="00001E7A"/>
    <w:rsid w:val="000126DA"/>
    <w:rsid w:val="0002310F"/>
    <w:rsid w:val="0003726F"/>
    <w:rsid w:val="0004022F"/>
    <w:rsid w:val="000640C6"/>
    <w:rsid w:val="000758F8"/>
    <w:rsid w:val="0009733A"/>
    <w:rsid w:val="000A07A2"/>
    <w:rsid w:val="000A1559"/>
    <w:rsid w:val="000C5324"/>
    <w:rsid w:val="000F3229"/>
    <w:rsid w:val="000F7913"/>
    <w:rsid w:val="00101517"/>
    <w:rsid w:val="00101B50"/>
    <w:rsid w:val="00104804"/>
    <w:rsid w:val="0010672D"/>
    <w:rsid w:val="00141F0D"/>
    <w:rsid w:val="001636D6"/>
    <w:rsid w:val="00176619"/>
    <w:rsid w:val="0018419D"/>
    <w:rsid w:val="00187914"/>
    <w:rsid w:val="00187AF9"/>
    <w:rsid w:val="001916F4"/>
    <w:rsid w:val="001A1A71"/>
    <w:rsid w:val="001A41B0"/>
    <w:rsid w:val="001A6543"/>
    <w:rsid w:val="001B1A9C"/>
    <w:rsid w:val="001B618F"/>
    <w:rsid w:val="001D256C"/>
    <w:rsid w:val="001D3A51"/>
    <w:rsid w:val="001D49E8"/>
    <w:rsid w:val="001D5B67"/>
    <w:rsid w:val="001D71A4"/>
    <w:rsid w:val="00217873"/>
    <w:rsid w:val="00221776"/>
    <w:rsid w:val="00233830"/>
    <w:rsid w:val="00247306"/>
    <w:rsid w:val="002517BC"/>
    <w:rsid w:val="002708AD"/>
    <w:rsid w:val="002958EC"/>
    <w:rsid w:val="002A0041"/>
    <w:rsid w:val="002B0AA6"/>
    <w:rsid w:val="002C0745"/>
    <w:rsid w:val="002C1CE2"/>
    <w:rsid w:val="002D01DB"/>
    <w:rsid w:val="002F4ED1"/>
    <w:rsid w:val="00303ED4"/>
    <w:rsid w:val="0030482B"/>
    <w:rsid w:val="00311808"/>
    <w:rsid w:val="0031436B"/>
    <w:rsid w:val="00316BD0"/>
    <w:rsid w:val="00322063"/>
    <w:rsid w:val="00324146"/>
    <w:rsid w:val="00330299"/>
    <w:rsid w:val="00340864"/>
    <w:rsid w:val="00356ADF"/>
    <w:rsid w:val="0037011A"/>
    <w:rsid w:val="00373856"/>
    <w:rsid w:val="00396289"/>
    <w:rsid w:val="003A3B8B"/>
    <w:rsid w:val="003A529C"/>
    <w:rsid w:val="003B3140"/>
    <w:rsid w:val="003B7FBA"/>
    <w:rsid w:val="003C0257"/>
    <w:rsid w:val="003C24C9"/>
    <w:rsid w:val="003D1002"/>
    <w:rsid w:val="003D1312"/>
    <w:rsid w:val="003D45AF"/>
    <w:rsid w:val="003D7FFD"/>
    <w:rsid w:val="003E43DF"/>
    <w:rsid w:val="003F4454"/>
    <w:rsid w:val="00400D95"/>
    <w:rsid w:val="00433865"/>
    <w:rsid w:val="00434333"/>
    <w:rsid w:val="00437CCF"/>
    <w:rsid w:val="00451722"/>
    <w:rsid w:val="00452D59"/>
    <w:rsid w:val="004626C1"/>
    <w:rsid w:val="004748B0"/>
    <w:rsid w:val="004812A0"/>
    <w:rsid w:val="00484A92"/>
    <w:rsid w:val="00490E81"/>
    <w:rsid w:val="004A1FDE"/>
    <w:rsid w:val="004A6176"/>
    <w:rsid w:val="004C3B28"/>
    <w:rsid w:val="004D0B39"/>
    <w:rsid w:val="004D132E"/>
    <w:rsid w:val="004D4280"/>
    <w:rsid w:val="004F0561"/>
    <w:rsid w:val="005146E6"/>
    <w:rsid w:val="00514AAA"/>
    <w:rsid w:val="0051670B"/>
    <w:rsid w:val="00525BA8"/>
    <w:rsid w:val="00546F25"/>
    <w:rsid w:val="0055284C"/>
    <w:rsid w:val="00583115"/>
    <w:rsid w:val="00585FC9"/>
    <w:rsid w:val="005948B8"/>
    <w:rsid w:val="005965F3"/>
    <w:rsid w:val="005A0CD6"/>
    <w:rsid w:val="005B0E82"/>
    <w:rsid w:val="005B15CB"/>
    <w:rsid w:val="005B6CE5"/>
    <w:rsid w:val="005C4DCF"/>
    <w:rsid w:val="005C6A82"/>
    <w:rsid w:val="005C70F4"/>
    <w:rsid w:val="005D1FB1"/>
    <w:rsid w:val="005D4335"/>
    <w:rsid w:val="005D6BDE"/>
    <w:rsid w:val="005E07F6"/>
    <w:rsid w:val="005E0D80"/>
    <w:rsid w:val="005F567B"/>
    <w:rsid w:val="00610011"/>
    <w:rsid w:val="0064517B"/>
    <w:rsid w:val="006565F5"/>
    <w:rsid w:val="00656B4E"/>
    <w:rsid w:val="006606A4"/>
    <w:rsid w:val="00663043"/>
    <w:rsid w:val="00665994"/>
    <w:rsid w:val="006815BA"/>
    <w:rsid w:val="00681F59"/>
    <w:rsid w:val="006B3DC1"/>
    <w:rsid w:val="006B45BA"/>
    <w:rsid w:val="006D04D1"/>
    <w:rsid w:val="006D52E0"/>
    <w:rsid w:val="006F2C18"/>
    <w:rsid w:val="00710539"/>
    <w:rsid w:val="00717448"/>
    <w:rsid w:val="00723517"/>
    <w:rsid w:val="0072391B"/>
    <w:rsid w:val="007346D2"/>
    <w:rsid w:val="007346EE"/>
    <w:rsid w:val="00742EF7"/>
    <w:rsid w:val="00745607"/>
    <w:rsid w:val="0076158C"/>
    <w:rsid w:val="00761B86"/>
    <w:rsid w:val="00764BE0"/>
    <w:rsid w:val="007930AC"/>
    <w:rsid w:val="007A1D23"/>
    <w:rsid w:val="007C7260"/>
    <w:rsid w:val="007D089E"/>
    <w:rsid w:val="007D30DC"/>
    <w:rsid w:val="007D675A"/>
    <w:rsid w:val="007E02FD"/>
    <w:rsid w:val="007E0411"/>
    <w:rsid w:val="007E2142"/>
    <w:rsid w:val="007F43DE"/>
    <w:rsid w:val="0081439D"/>
    <w:rsid w:val="008227F8"/>
    <w:rsid w:val="00830DAA"/>
    <w:rsid w:val="00836307"/>
    <w:rsid w:val="0084036F"/>
    <w:rsid w:val="00845540"/>
    <w:rsid w:val="00851D6B"/>
    <w:rsid w:val="00857F63"/>
    <w:rsid w:val="008810A3"/>
    <w:rsid w:val="008850C5"/>
    <w:rsid w:val="00891F8E"/>
    <w:rsid w:val="00896C4B"/>
    <w:rsid w:val="008B345D"/>
    <w:rsid w:val="008B57CD"/>
    <w:rsid w:val="008C0415"/>
    <w:rsid w:val="008C47AB"/>
    <w:rsid w:val="008C5A0A"/>
    <w:rsid w:val="008D651C"/>
    <w:rsid w:val="008E3A19"/>
    <w:rsid w:val="008E5739"/>
    <w:rsid w:val="008F35BB"/>
    <w:rsid w:val="00933BF8"/>
    <w:rsid w:val="00933D06"/>
    <w:rsid w:val="009344BF"/>
    <w:rsid w:val="00935AFC"/>
    <w:rsid w:val="0094345C"/>
    <w:rsid w:val="00947153"/>
    <w:rsid w:val="00947800"/>
    <w:rsid w:val="00960545"/>
    <w:rsid w:val="009609E8"/>
    <w:rsid w:val="00967693"/>
    <w:rsid w:val="00983710"/>
    <w:rsid w:val="0098550A"/>
    <w:rsid w:val="009A2525"/>
    <w:rsid w:val="009A52FD"/>
    <w:rsid w:val="009A7358"/>
    <w:rsid w:val="009B6BCB"/>
    <w:rsid w:val="009B6EE6"/>
    <w:rsid w:val="009C656E"/>
    <w:rsid w:val="009C77CE"/>
    <w:rsid w:val="009D097A"/>
    <w:rsid w:val="009D751E"/>
    <w:rsid w:val="009D7F95"/>
    <w:rsid w:val="009E7588"/>
    <w:rsid w:val="009F07C6"/>
    <w:rsid w:val="009F4057"/>
    <w:rsid w:val="009F5245"/>
    <w:rsid w:val="00A0626D"/>
    <w:rsid w:val="00A06C3E"/>
    <w:rsid w:val="00A12BBB"/>
    <w:rsid w:val="00A16015"/>
    <w:rsid w:val="00A16B35"/>
    <w:rsid w:val="00A16CBF"/>
    <w:rsid w:val="00A32603"/>
    <w:rsid w:val="00A5336D"/>
    <w:rsid w:val="00A63D6B"/>
    <w:rsid w:val="00A735A9"/>
    <w:rsid w:val="00A73CAC"/>
    <w:rsid w:val="00AC0638"/>
    <w:rsid w:val="00AC1B7B"/>
    <w:rsid w:val="00AD1E16"/>
    <w:rsid w:val="00AD5A58"/>
    <w:rsid w:val="00AE5F6C"/>
    <w:rsid w:val="00AF012F"/>
    <w:rsid w:val="00B117A3"/>
    <w:rsid w:val="00B16C48"/>
    <w:rsid w:val="00B179D0"/>
    <w:rsid w:val="00B17DDC"/>
    <w:rsid w:val="00B203C6"/>
    <w:rsid w:val="00B25732"/>
    <w:rsid w:val="00B35EB0"/>
    <w:rsid w:val="00B37704"/>
    <w:rsid w:val="00B4308F"/>
    <w:rsid w:val="00B53227"/>
    <w:rsid w:val="00B55808"/>
    <w:rsid w:val="00B62078"/>
    <w:rsid w:val="00B806D4"/>
    <w:rsid w:val="00B96BC4"/>
    <w:rsid w:val="00BA4197"/>
    <w:rsid w:val="00BA7123"/>
    <w:rsid w:val="00BB054C"/>
    <w:rsid w:val="00BC21AF"/>
    <w:rsid w:val="00BC2239"/>
    <w:rsid w:val="00BC57D7"/>
    <w:rsid w:val="00BD28FD"/>
    <w:rsid w:val="00BE35D0"/>
    <w:rsid w:val="00C0135E"/>
    <w:rsid w:val="00C01A6C"/>
    <w:rsid w:val="00C0378D"/>
    <w:rsid w:val="00C16F7A"/>
    <w:rsid w:val="00C17B26"/>
    <w:rsid w:val="00C17D07"/>
    <w:rsid w:val="00C26588"/>
    <w:rsid w:val="00C267E5"/>
    <w:rsid w:val="00C30F2C"/>
    <w:rsid w:val="00C34EC1"/>
    <w:rsid w:val="00C418EE"/>
    <w:rsid w:val="00C424CD"/>
    <w:rsid w:val="00C5007E"/>
    <w:rsid w:val="00C62F1C"/>
    <w:rsid w:val="00C65F3D"/>
    <w:rsid w:val="00C710CD"/>
    <w:rsid w:val="00C730B9"/>
    <w:rsid w:val="00C75CFB"/>
    <w:rsid w:val="00C872E6"/>
    <w:rsid w:val="00C924A7"/>
    <w:rsid w:val="00C950F1"/>
    <w:rsid w:val="00CA63E8"/>
    <w:rsid w:val="00CB2C08"/>
    <w:rsid w:val="00CC7606"/>
    <w:rsid w:val="00CC7AD5"/>
    <w:rsid w:val="00CE632C"/>
    <w:rsid w:val="00CF42D3"/>
    <w:rsid w:val="00D00B75"/>
    <w:rsid w:val="00D0242D"/>
    <w:rsid w:val="00D0361B"/>
    <w:rsid w:val="00D07518"/>
    <w:rsid w:val="00D12CDA"/>
    <w:rsid w:val="00D17088"/>
    <w:rsid w:val="00D2115D"/>
    <w:rsid w:val="00D26615"/>
    <w:rsid w:val="00D304E4"/>
    <w:rsid w:val="00D30B83"/>
    <w:rsid w:val="00D44392"/>
    <w:rsid w:val="00D47152"/>
    <w:rsid w:val="00D51D4C"/>
    <w:rsid w:val="00D55304"/>
    <w:rsid w:val="00D56332"/>
    <w:rsid w:val="00D57BAA"/>
    <w:rsid w:val="00D655A8"/>
    <w:rsid w:val="00D72E19"/>
    <w:rsid w:val="00D804FD"/>
    <w:rsid w:val="00D81346"/>
    <w:rsid w:val="00D83EDE"/>
    <w:rsid w:val="00DA0EDC"/>
    <w:rsid w:val="00DB5AB6"/>
    <w:rsid w:val="00DC0C36"/>
    <w:rsid w:val="00DD15DE"/>
    <w:rsid w:val="00DE097A"/>
    <w:rsid w:val="00DE7028"/>
    <w:rsid w:val="00DE7B6D"/>
    <w:rsid w:val="00E12DEF"/>
    <w:rsid w:val="00E17615"/>
    <w:rsid w:val="00E4457A"/>
    <w:rsid w:val="00E50F5B"/>
    <w:rsid w:val="00E518EC"/>
    <w:rsid w:val="00E66764"/>
    <w:rsid w:val="00E711BD"/>
    <w:rsid w:val="00E80BB1"/>
    <w:rsid w:val="00EA0E8C"/>
    <w:rsid w:val="00EA2244"/>
    <w:rsid w:val="00EA478C"/>
    <w:rsid w:val="00EA6D1B"/>
    <w:rsid w:val="00EC3472"/>
    <w:rsid w:val="00ED181E"/>
    <w:rsid w:val="00ED2089"/>
    <w:rsid w:val="00ED5D08"/>
    <w:rsid w:val="00EE39CA"/>
    <w:rsid w:val="00EE43E9"/>
    <w:rsid w:val="00EF1418"/>
    <w:rsid w:val="00F01A14"/>
    <w:rsid w:val="00F0244D"/>
    <w:rsid w:val="00F0464A"/>
    <w:rsid w:val="00F06710"/>
    <w:rsid w:val="00F1614D"/>
    <w:rsid w:val="00F32958"/>
    <w:rsid w:val="00F32DB1"/>
    <w:rsid w:val="00F364EC"/>
    <w:rsid w:val="00F42A56"/>
    <w:rsid w:val="00F5783A"/>
    <w:rsid w:val="00FA1722"/>
    <w:rsid w:val="00FB1636"/>
    <w:rsid w:val="00FB52E0"/>
    <w:rsid w:val="00FC660A"/>
    <w:rsid w:val="00FE2A85"/>
    <w:rsid w:val="00FE5B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B75"/>
    <w:rPr>
      <w:sz w:val="24"/>
      <w:szCs w:val="24"/>
    </w:rPr>
  </w:style>
  <w:style w:type="paragraph" w:styleId="1">
    <w:name w:val="heading 1"/>
    <w:basedOn w:val="a"/>
    <w:next w:val="a"/>
    <w:link w:val="10"/>
    <w:uiPriority w:val="9"/>
    <w:qFormat/>
    <w:rsid w:val="00CF42D3"/>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
    <w:unhideWhenUsed/>
    <w:qFormat/>
    <w:rsid w:val="005A0CD6"/>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CF42D3"/>
    <w:pPr>
      <w:keepNext/>
      <w:keepLines/>
      <w:spacing w:before="200" w:line="276" w:lineRule="auto"/>
      <w:outlineLvl w:val="2"/>
    </w:pPr>
    <w:rPr>
      <w:rFonts w:ascii="Cambria" w:hAnsi="Cambria"/>
      <w:b/>
      <w:bCs/>
      <w:color w:val="4F81BD"/>
      <w:sz w:val="22"/>
      <w:szCs w:val="22"/>
      <w:lang w:eastAsia="en-US"/>
    </w:rPr>
  </w:style>
  <w:style w:type="paragraph" w:styleId="4">
    <w:name w:val="heading 4"/>
    <w:basedOn w:val="a"/>
    <w:next w:val="a"/>
    <w:link w:val="40"/>
    <w:uiPriority w:val="9"/>
    <w:qFormat/>
    <w:rsid w:val="00DE7028"/>
    <w:pPr>
      <w:keepNext/>
      <w:spacing w:before="240" w:after="60"/>
      <w:outlineLvl w:val="3"/>
    </w:pPr>
    <w:rPr>
      <w:b/>
      <w:bCs/>
      <w:sz w:val="28"/>
      <w:szCs w:val="28"/>
    </w:rPr>
  </w:style>
  <w:style w:type="paragraph" w:styleId="5">
    <w:name w:val="heading 5"/>
    <w:basedOn w:val="a"/>
    <w:next w:val="a"/>
    <w:link w:val="50"/>
    <w:uiPriority w:val="9"/>
    <w:unhideWhenUsed/>
    <w:qFormat/>
    <w:rsid w:val="00CF42D3"/>
    <w:pPr>
      <w:keepNext/>
      <w:keepLines/>
      <w:spacing w:before="200" w:line="276" w:lineRule="auto"/>
      <w:outlineLvl w:val="4"/>
    </w:pPr>
    <w:rPr>
      <w:rFonts w:ascii="Cambria" w:hAnsi="Cambria"/>
      <w:color w:val="243F60"/>
      <w:sz w:val="22"/>
      <w:szCs w:val="22"/>
      <w:lang w:eastAsia="en-US"/>
    </w:rPr>
  </w:style>
  <w:style w:type="paragraph" w:styleId="7">
    <w:name w:val="heading 7"/>
    <w:basedOn w:val="a"/>
    <w:next w:val="a"/>
    <w:link w:val="70"/>
    <w:semiHidden/>
    <w:unhideWhenUsed/>
    <w:qFormat/>
    <w:rsid w:val="00681F5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5A0CD6"/>
    <w:rPr>
      <w:rFonts w:ascii="Cambria" w:eastAsia="Times New Roman" w:hAnsi="Cambria" w:cs="Times New Roman"/>
      <w:b/>
      <w:bCs/>
      <w:i/>
      <w:iCs/>
      <w:sz w:val="28"/>
      <w:szCs w:val="28"/>
    </w:rPr>
  </w:style>
  <w:style w:type="character" w:customStyle="1" w:styleId="shorttext">
    <w:name w:val="short_text"/>
    <w:rsid w:val="000A07A2"/>
    <w:rPr>
      <w:rFonts w:cs="Times New Roman"/>
    </w:rPr>
  </w:style>
  <w:style w:type="paragraph" w:customStyle="1" w:styleId="a3">
    <w:name w:val="Знак"/>
    <w:basedOn w:val="a"/>
    <w:next w:val="a"/>
    <w:rsid w:val="000A07A2"/>
    <w:pPr>
      <w:spacing w:after="160" w:line="240" w:lineRule="exact"/>
    </w:pPr>
    <w:rPr>
      <w:rFonts w:ascii="Tahoma" w:hAnsi="Tahoma"/>
      <w:szCs w:val="20"/>
      <w:lang w:val="en-GB" w:eastAsia="en-US"/>
    </w:rPr>
  </w:style>
  <w:style w:type="paragraph" w:styleId="21">
    <w:name w:val="Body Text Indent 2"/>
    <w:basedOn w:val="a"/>
    <w:link w:val="22"/>
    <w:rsid w:val="00AF012F"/>
    <w:pPr>
      <w:spacing w:after="120" w:line="480" w:lineRule="auto"/>
      <w:ind w:left="283"/>
    </w:pPr>
    <w:rPr>
      <w:rFonts w:eastAsia="Calibri"/>
    </w:rPr>
  </w:style>
  <w:style w:type="character" w:customStyle="1" w:styleId="22">
    <w:name w:val="Основной текст с отступом 2 Знак"/>
    <w:link w:val="21"/>
    <w:locked/>
    <w:rsid w:val="00AF012F"/>
    <w:rPr>
      <w:rFonts w:eastAsia="Calibri"/>
      <w:sz w:val="24"/>
      <w:szCs w:val="24"/>
      <w:lang w:val="ru-RU" w:eastAsia="ru-RU" w:bidi="ar-SA"/>
    </w:rPr>
  </w:style>
  <w:style w:type="paragraph" w:styleId="a4">
    <w:name w:val="Normal (Web)"/>
    <w:basedOn w:val="a"/>
    <w:rsid w:val="007D675A"/>
    <w:pPr>
      <w:spacing w:before="100" w:beforeAutospacing="1" w:after="100" w:afterAutospacing="1"/>
    </w:pPr>
  </w:style>
  <w:style w:type="table" w:styleId="a5">
    <w:name w:val="Table Grid"/>
    <w:basedOn w:val="a1"/>
    <w:uiPriority w:val="59"/>
    <w:rsid w:val="007D08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C872E6"/>
    <w:rPr>
      <w:color w:val="0000FF"/>
      <w:u w:val="single"/>
    </w:rPr>
  </w:style>
  <w:style w:type="character" w:styleId="a7">
    <w:name w:val="Strong"/>
    <w:uiPriority w:val="22"/>
    <w:qFormat/>
    <w:rsid w:val="009E7588"/>
    <w:rPr>
      <w:b/>
      <w:bCs/>
    </w:rPr>
  </w:style>
  <w:style w:type="paragraph" w:styleId="a8">
    <w:name w:val="List Paragraph"/>
    <w:basedOn w:val="a"/>
    <w:uiPriority w:val="34"/>
    <w:qFormat/>
    <w:rsid w:val="00FC660A"/>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B37704"/>
    <w:pPr>
      <w:autoSpaceDE w:val="0"/>
      <w:autoSpaceDN w:val="0"/>
      <w:adjustRightInd w:val="0"/>
    </w:pPr>
    <w:rPr>
      <w:color w:val="000000"/>
      <w:sz w:val="24"/>
      <w:szCs w:val="24"/>
    </w:rPr>
  </w:style>
  <w:style w:type="paragraph" w:styleId="a9">
    <w:name w:val="No Spacing"/>
    <w:qFormat/>
    <w:rsid w:val="00AE5F6C"/>
    <w:rPr>
      <w:rFonts w:ascii="Calibri" w:eastAsia="Calibri" w:hAnsi="Calibri"/>
      <w:sz w:val="22"/>
      <w:szCs w:val="22"/>
      <w:lang w:eastAsia="en-US"/>
    </w:rPr>
  </w:style>
  <w:style w:type="character" w:customStyle="1" w:styleId="aa">
    <w:name w:val="Текст выноски Знак"/>
    <w:basedOn w:val="a0"/>
    <w:link w:val="ab"/>
    <w:uiPriority w:val="99"/>
    <w:rsid w:val="00AE5F6C"/>
    <w:rPr>
      <w:rFonts w:ascii="Tahoma" w:eastAsia="Calibri" w:hAnsi="Tahoma" w:cs="Tahoma"/>
      <w:sz w:val="16"/>
      <w:szCs w:val="16"/>
      <w:lang w:eastAsia="en-US"/>
    </w:rPr>
  </w:style>
  <w:style w:type="paragraph" w:styleId="ab">
    <w:name w:val="Balloon Text"/>
    <w:basedOn w:val="a"/>
    <w:link w:val="aa"/>
    <w:uiPriority w:val="99"/>
    <w:unhideWhenUsed/>
    <w:rsid w:val="00AE5F6C"/>
    <w:rPr>
      <w:rFonts w:ascii="Tahoma" w:eastAsia="Calibri" w:hAnsi="Tahoma" w:cs="Tahoma"/>
      <w:sz w:val="16"/>
      <w:szCs w:val="16"/>
      <w:lang w:eastAsia="en-US"/>
    </w:rPr>
  </w:style>
  <w:style w:type="character" w:customStyle="1" w:styleId="10">
    <w:name w:val="Заголовок 1 Знак"/>
    <w:basedOn w:val="a0"/>
    <w:link w:val="1"/>
    <w:uiPriority w:val="9"/>
    <w:rsid w:val="00CF42D3"/>
    <w:rPr>
      <w:rFonts w:ascii="Cambria" w:eastAsia="Times New Roman" w:hAnsi="Cambria" w:cs="Times New Roman"/>
      <w:b/>
      <w:bCs/>
      <w:color w:val="365F91"/>
      <w:sz w:val="28"/>
      <w:szCs w:val="28"/>
      <w:lang w:eastAsia="en-US"/>
    </w:rPr>
  </w:style>
  <w:style w:type="character" w:customStyle="1" w:styleId="30">
    <w:name w:val="Заголовок 3 Знак"/>
    <w:basedOn w:val="a0"/>
    <w:link w:val="3"/>
    <w:uiPriority w:val="9"/>
    <w:rsid w:val="00CF42D3"/>
    <w:rPr>
      <w:rFonts w:ascii="Cambria" w:eastAsia="Times New Roman" w:hAnsi="Cambria" w:cs="Times New Roman"/>
      <w:b/>
      <w:bCs/>
      <w:color w:val="4F81BD"/>
      <w:sz w:val="22"/>
      <w:szCs w:val="22"/>
      <w:lang w:eastAsia="en-US"/>
    </w:rPr>
  </w:style>
  <w:style w:type="character" w:customStyle="1" w:styleId="50">
    <w:name w:val="Заголовок 5 Знак"/>
    <w:basedOn w:val="a0"/>
    <w:link w:val="5"/>
    <w:uiPriority w:val="9"/>
    <w:rsid w:val="00CF42D3"/>
    <w:rPr>
      <w:rFonts w:ascii="Cambria" w:eastAsia="Times New Roman" w:hAnsi="Cambria" w:cs="Times New Roman"/>
      <w:color w:val="243F60"/>
      <w:sz w:val="22"/>
      <w:szCs w:val="22"/>
      <w:lang w:eastAsia="en-US"/>
    </w:rPr>
  </w:style>
  <w:style w:type="character" w:customStyle="1" w:styleId="40">
    <w:name w:val="Заголовок 4 Знак"/>
    <w:basedOn w:val="a0"/>
    <w:link w:val="4"/>
    <w:uiPriority w:val="9"/>
    <w:rsid w:val="00CF42D3"/>
    <w:rPr>
      <w:b/>
      <w:bCs/>
      <w:sz w:val="28"/>
      <w:szCs w:val="28"/>
    </w:rPr>
  </w:style>
  <w:style w:type="character" w:customStyle="1" w:styleId="apple-converted-space">
    <w:name w:val="apple-converted-space"/>
    <w:basedOn w:val="a0"/>
    <w:rsid w:val="00CF42D3"/>
  </w:style>
  <w:style w:type="paragraph" w:styleId="ac">
    <w:name w:val="Title"/>
    <w:basedOn w:val="a"/>
    <w:next w:val="a"/>
    <w:link w:val="ad"/>
    <w:uiPriority w:val="10"/>
    <w:qFormat/>
    <w:rsid w:val="00CF42D3"/>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d">
    <w:name w:val="Название Знак"/>
    <w:basedOn w:val="a0"/>
    <w:link w:val="ac"/>
    <w:uiPriority w:val="10"/>
    <w:rsid w:val="00CF42D3"/>
    <w:rPr>
      <w:rFonts w:ascii="Cambria" w:eastAsia="Times New Roman" w:hAnsi="Cambria" w:cs="Times New Roman"/>
      <w:color w:val="17365D"/>
      <w:spacing w:val="5"/>
      <w:kern w:val="28"/>
      <w:sz w:val="52"/>
      <w:szCs w:val="52"/>
      <w:lang w:eastAsia="en-US"/>
    </w:rPr>
  </w:style>
  <w:style w:type="character" w:customStyle="1" w:styleId="8">
    <w:name w:val="Заголовок №8_"/>
    <w:basedOn w:val="a0"/>
    <w:link w:val="80"/>
    <w:rsid w:val="000758F8"/>
    <w:rPr>
      <w:sz w:val="23"/>
      <w:szCs w:val="23"/>
      <w:shd w:val="clear" w:color="auto" w:fill="FFFFFF"/>
    </w:rPr>
  </w:style>
  <w:style w:type="paragraph" w:customStyle="1" w:styleId="80">
    <w:name w:val="Заголовок №8"/>
    <w:basedOn w:val="a"/>
    <w:link w:val="8"/>
    <w:rsid w:val="000758F8"/>
    <w:pPr>
      <w:shd w:val="clear" w:color="auto" w:fill="FFFFFF"/>
      <w:spacing w:before="240" w:after="240" w:line="254" w:lineRule="exact"/>
      <w:jc w:val="both"/>
      <w:outlineLvl w:val="7"/>
    </w:pPr>
    <w:rPr>
      <w:sz w:val="23"/>
      <w:szCs w:val="23"/>
    </w:rPr>
  </w:style>
  <w:style w:type="character" w:customStyle="1" w:styleId="textsp">
    <w:name w:val="textsp"/>
    <w:basedOn w:val="a0"/>
    <w:rsid w:val="00857F63"/>
  </w:style>
  <w:style w:type="paragraph" w:styleId="ae">
    <w:name w:val="Body Text Indent"/>
    <w:basedOn w:val="a"/>
    <w:link w:val="af"/>
    <w:unhideWhenUsed/>
    <w:rsid w:val="000F7913"/>
    <w:pPr>
      <w:spacing w:after="120"/>
      <w:ind w:left="283"/>
    </w:pPr>
  </w:style>
  <w:style w:type="character" w:customStyle="1" w:styleId="af">
    <w:name w:val="Основной текст с отступом Знак"/>
    <w:basedOn w:val="a0"/>
    <w:link w:val="ae"/>
    <w:rsid w:val="000F7913"/>
    <w:rPr>
      <w:sz w:val="24"/>
      <w:szCs w:val="24"/>
    </w:rPr>
  </w:style>
  <w:style w:type="character" w:customStyle="1" w:styleId="70">
    <w:name w:val="Заголовок 7 Знак"/>
    <w:basedOn w:val="a0"/>
    <w:link w:val="7"/>
    <w:semiHidden/>
    <w:rsid w:val="00681F59"/>
    <w:rPr>
      <w:rFonts w:asciiTheme="majorHAnsi" w:eastAsiaTheme="majorEastAsia" w:hAnsiTheme="majorHAnsi" w:cstheme="majorBidi"/>
      <w:i/>
      <w:iCs/>
      <w:color w:val="404040" w:themeColor="text1" w:themeTint="BF"/>
      <w:sz w:val="24"/>
      <w:szCs w:val="24"/>
    </w:rPr>
  </w:style>
  <w:style w:type="character" w:customStyle="1" w:styleId="FontStyle36">
    <w:name w:val="Font Style36"/>
    <w:basedOn w:val="a0"/>
    <w:uiPriority w:val="99"/>
    <w:rsid w:val="00CE632C"/>
    <w:rPr>
      <w:rFonts w:ascii="Times New Roman" w:hAnsi="Times New Roman" w:cs="Times New Roman"/>
      <w:b/>
      <w:bCs/>
      <w:sz w:val="24"/>
      <w:szCs w:val="24"/>
    </w:rPr>
  </w:style>
  <w:style w:type="character" w:customStyle="1" w:styleId="FontStyle37">
    <w:name w:val="Font Style37"/>
    <w:basedOn w:val="a0"/>
    <w:uiPriority w:val="99"/>
    <w:rsid w:val="00CE632C"/>
    <w:rPr>
      <w:rFonts w:ascii="Times New Roman" w:hAnsi="Times New Roman" w:cs="Times New Roman"/>
      <w:sz w:val="24"/>
      <w:szCs w:val="24"/>
    </w:rPr>
  </w:style>
  <w:style w:type="paragraph" w:customStyle="1" w:styleId="11">
    <w:name w:val="Обычный1"/>
    <w:rsid w:val="00ED2089"/>
    <w:pPr>
      <w:spacing w:after="200" w:line="276" w:lineRule="auto"/>
    </w:pPr>
    <w:rPr>
      <w:rFonts w:ascii="Calibri" w:eastAsia="Calibri" w:hAnsi="Calibri" w:cs="Calibri"/>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4644">
      <w:bodyDiv w:val="1"/>
      <w:marLeft w:val="0"/>
      <w:marRight w:val="0"/>
      <w:marTop w:val="0"/>
      <w:marBottom w:val="0"/>
      <w:divBdr>
        <w:top w:val="none" w:sz="0" w:space="0" w:color="auto"/>
        <w:left w:val="none" w:sz="0" w:space="0" w:color="auto"/>
        <w:bottom w:val="none" w:sz="0" w:space="0" w:color="auto"/>
        <w:right w:val="none" w:sz="0" w:space="0" w:color="auto"/>
      </w:divBdr>
    </w:div>
    <w:div w:id="64958502">
      <w:bodyDiv w:val="1"/>
      <w:marLeft w:val="0"/>
      <w:marRight w:val="0"/>
      <w:marTop w:val="0"/>
      <w:marBottom w:val="0"/>
      <w:divBdr>
        <w:top w:val="none" w:sz="0" w:space="0" w:color="auto"/>
        <w:left w:val="none" w:sz="0" w:space="0" w:color="auto"/>
        <w:bottom w:val="none" w:sz="0" w:space="0" w:color="auto"/>
        <w:right w:val="none" w:sz="0" w:space="0" w:color="auto"/>
      </w:divBdr>
    </w:div>
    <w:div w:id="85468359">
      <w:bodyDiv w:val="1"/>
      <w:marLeft w:val="0"/>
      <w:marRight w:val="0"/>
      <w:marTop w:val="0"/>
      <w:marBottom w:val="0"/>
      <w:divBdr>
        <w:top w:val="none" w:sz="0" w:space="0" w:color="auto"/>
        <w:left w:val="none" w:sz="0" w:space="0" w:color="auto"/>
        <w:bottom w:val="none" w:sz="0" w:space="0" w:color="auto"/>
        <w:right w:val="none" w:sz="0" w:space="0" w:color="auto"/>
      </w:divBdr>
    </w:div>
    <w:div w:id="93090706">
      <w:bodyDiv w:val="1"/>
      <w:marLeft w:val="0"/>
      <w:marRight w:val="0"/>
      <w:marTop w:val="0"/>
      <w:marBottom w:val="0"/>
      <w:divBdr>
        <w:top w:val="none" w:sz="0" w:space="0" w:color="auto"/>
        <w:left w:val="none" w:sz="0" w:space="0" w:color="auto"/>
        <w:bottom w:val="none" w:sz="0" w:space="0" w:color="auto"/>
        <w:right w:val="none" w:sz="0" w:space="0" w:color="auto"/>
      </w:divBdr>
    </w:div>
    <w:div w:id="101655089">
      <w:bodyDiv w:val="1"/>
      <w:marLeft w:val="0"/>
      <w:marRight w:val="0"/>
      <w:marTop w:val="0"/>
      <w:marBottom w:val="0"/>
      <w:divBdr>
        <w:top w:val="none" w:sz="0" w:space="0" w:color="auto"/>
        <w:left w:val="none" w:sz="0" w:space="0" w:color="auto"/>
        <w:bottom w:val="none" w:sz="0" w:space="0" w:color="auto"/>
        <w:right w:val="none" w:sz="0" w:space="0" w:color="auto"/>
      </w:divBdr>
      <w:divsChild>
        <w:div w:id="544365614">
          <w:marLeft w:val="0"/>
          <w:marRight w:val="0"/>
          <w:marTop w:val="0"/>
          <w:marBottom w:val="0"/>
          <w:divBdr>
            <w:top w:val="none" w:sz="0" w:space="0" w:color="auto"/>
            <w:left w:val="none" w:sz="0" w:space="0" w:color="auto"/>
            <w:bottom w:val="none" w:sz="0" w:space="0" w:color="auto"/>
            <w:right w:val="none" w:sz="0" w:space="0" w:color="auto"/>
          </w:divBdr>
        </w:div>
      </w:divsChild>
    </w:div>
    <w:div w:id="440338737">
      <w:bodyDiv w:val="1"/>
      <w:marLeft w:val="0"/>
      <w:marRight w:val="0"/>
      <w:marTop w:val="0"/>
      <w:marBottom w:val="0"/>
      <w:divBdr>
        <w:top w:val="none" w:sz="0" w:space="0" w:color="auto"/>
        <w:left w:val="none" w:sz="0" w:space="0" w:color="auto"/>
        <w:bottom w:val="none" w:sz="0" w:space="0" w:color="auto"/>
        <w:right w:val="none" w:sz="0" w:space="0" w:color="auto"/>
      </w:divBdr>
    </w:div>
    <w:div w:id="550652845">
      <w:bodyDiv w:val="1"/>
      <w:marLeft w:val="0"/>
      <w:marRight w:val="0"/>
      <w:marTop w:val="0"/>
      <w:marBottom w:val="0"/>
      <w:divBdr>
        <w:top w:val="none" w:sz="0" w:space="0" w:color="auto"/>
        <w:left w:val="none" w:sz="0" w:space="0" w:color="auto"/>
        <w:bottom w:val="none" w:sz="0" w:space="0" w:color="auto"/>
        <w:right w:val="none" w:sz="0" w:space="0" w:color="auto"/>
      </w:divBdr>
    </w:div>
    <w:div w:id="588126271">
      <w:bodyDiv w:val="1"/>
      <w:marLeft w:val="0"/>
      <w:marRight w:val="0"/>
      <w:marTop w:val="0"/>
      <w:marBottom w:val="0"/>
      <w:divBdr>
        <w:top w:val="none" w:sz="0" w:space="0" w:color="auto"/>
        <w:left w:val="none" w:sz="0" w:space="0" w:color="auto"/>
        <w:bottom w:val="none" w:sz="0" w:space="0" w:color="auto"/>
        <w:right w:val="none" w:sz="0" w:space="0" w:color="auto"/>
      </w:divBdr>
    </w:div>
    <w:div w:id="700475079">
      <w:bodyDiv w:val="1"/>
      <w:marLeft w:val="0"/>
      <w:marRight w:val="0"/>
      <w:marTop w:val="0"/>
      <w:marBottom w:val="0"/>
      <w:divBdr>
        <w:top w:val="none" w:sz="0" w:space="0" w:color="auto"/>
        <w:left w:val="none" w:sz="0" w:space="0" w:color="auto"/>
        <w:bottom w:val="none" w:sz="0" w:space="0" w:color="auto"/>
        <w:right w:val="none" w:sz="0" w:space="0" w:color="auto"/>
      </w:divBdr>
    </w:div>
    <w:div w:id="775103344">
      <w:bodyDiv w:val="1"/>
      <w:marLeft w:val="0"/>
      <w:marRight w:val="0"/>
      <w:marTop w:val="0"/>
      <w:marBottom w:val="0"/>
      <w:divBdr>
        <w:top w:val="none" w:sz="0" w:space="0" w:color="auto"/>
        <w:left w:val="none" w:sz="0" w:space="0" w:color="auto"/>
        <w:bottom w:val="none" w:sz="0" w:space="0" w:color="auto"/>
        <w:right w:val="none" w:sz="0" w:space="0" w:color="auto"/>
      </w:divBdr>
    </w:div>
    <w:div w:id="779765933">
      <w:bodyDiv w:val="1"/>
      <w:marLeft w:val="0"/>
      <w:marRight w:val="0"/>
      <w:marTop w:val="0"/>
      <w:marBottom w:val="0"/>
      <w:divBdr>
        <w:top w:val="none" w:sz="0" w:space="0" w:color="auto"/>
        <w:left w:val="none" w:sz="0" w:space="0" w:color="auto"/>
        <w:bottom w:val="none" w:sz="0" w:space="0" w:color="auto"/>
        <w:right w:val="none" w:sz="0" w:space="0" w:color="auto"/>
      </w:divBdr>
    </w:div>
    <w:div w:id="870651813">
      <w:bodyDiv w:val="1"/>
      <w:marLeft w:val="0"/>
      <w:marRight w:val="0"/>
      <w:marTop w:val="0"/>
      <w:marBottom w:val="0"/>
      <w:divBdr>
        <w:top w:val="none" w:sz="0" w:space="0" w:color="auto"/>
        <w:left w:val="none" w:sz="0" w:space="0" w:color="auto"/>
        <w:bottom w:val="none" w:sz="0" w:space="0" w:color="auto"/>
        <w:right w:val="none" w:sz="0" w:space="0" w:color="auto"/>
      </w:divBdr>
    </w:div>
    <w:div w:id="1263495514">
      <w:bodyDiv w:val="1"/>
      <w:marLeft w:val="0"/>
      <w:marRight w:val="0"/>
      <w:marTop w:val="0"/>
      <w:marBottom w:val="0"/>
      <w:divBdr>
        <w:top w:val="none" w:sz="0" w:space="0" w:color="auto"/>
        <w:left w:val="none" w:sz="0" w:space="0" w:color="auto"/>
        <w:bottom w:val="none" w:sz="0" w:space="0" w:color="auto"/>
        <w:right w:val="none" w:sz="0" w:space="0" w:color="auto"/>
      </w:divBdr>
    </w:div>
    <w:div w:id="1772584627">
      <w:bodyDiv w:val="1"/>
      <w:marLeft w:val="0"/>
      <w:marRight w:val="0"/>
      <w:marTop w:val="0"/>
      <w:marBottom w:val="0"/>
      <w:divBdr>
        <w:top w:val="none" w:sz="0" w:space="0" w:color="auto"/>
        <w:left w:val="none" w:sz="0" w:space="0" w:color="auto"/>
        <w:bottom w:val="none" w:sz="0" w:space="0" w:color="auto"/>
        <w:right w:val="none" w:sz="0" w:space="0" w:color="auto"/>
      </w:divBdr>
    </w:div>
    <w:div w:id="1965849328">
      <w:bodyDiv w:val="1"/>
      <w:marLeft w:val="0"/>
      <w:marRight w:val="0"/>
      <w:marTop w:val="0"/>
      <w:marBottom w:val="0"/>
      <w:divBdr>
        <w:top w:val="none" w:sz="0" w:space="0" w:color="auto"/>
        <w:left w:val="none" w:sz="0" w:space="0" w:color="auto"/>
        <w:bottom w:val="none" w:sz="0" w:space="0" w:color="auto"/>
        <w:right w:val="none" w:sz="0" w:space="0" w:color="auto"/>
      </w:divBdr>
    </w:div>
    <w:div w:id="199545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AA152-2EB7-49BC-B35F-915D19817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1849</Words>
  <Characters>10543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12368</CharactersWithSpaces>
  <SharedDoc>false</SharedDoc>
  <HLinks>
    <vt:vector size="6" baseType="variant">
      <vt:variant>
        <vt:i4>1572920</vt:i4>
      </vt:variant>
      <vt:variant>
        <vt:i4>0</vt:i4>
      </vt:variant>
      <vt:variant>
        <vt:i4>0</vt:i4>
      </vt:variant>
      <vt:variant>
        <vt:i4>5</vt:i4>
      </vt:variant>
      <vt:variant>
        <vt:lpwstr>mailto:kenvp@kaznu.kz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lyuda</dc:creator>
  <cp:lastModifiedBy>Пользователь Windows</cp:lastModifiedBy>
  <cp:revision>10</cp:revision>
  <cp:lastPrinted>2017-01-10T03:30:00Z</cp:lastPrinted>
  <dcterms:created xsi:type="dcterms:W3CDTF">2019-11-20T13:46:00Z</dcterms:created>
  <dcterms:modified xsi:type="dcterms:W3CDTF">2020-09-07T17:24:00Z</dcterms:modified>
</cp:coreProperties>
</file>